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遂宁市司法局</w:t>
      </w:r>
    </w:p>
    <w:p>
      <w:pPr>
        <w:spacing w:line="560" w:lineRule="exact"/>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2023年专项预算项目支出绩效自评报告</w:t>
      </w:r>
    </w:p>
    <w:p>
      <w:pPr>
        <w:spacing w:line="560" w:lineRule="exact"/>
        <w:ind w:firstLine="645"/>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（法律援助</w:t>
      </w:r>
      <w:r>
        <w:rPr>
          <w:rFonts w:hint="eastAsia" w:ascii="仿宋_GB2312" w:hAnsi="仿宋_GB2312" w:eastAsia="仿宋_GB2312" w:cs="仿宋_GB2312"/>
          <w:sz w:val="32"/>
          <w:szCs w:val="32"/>
          <w:lang w:eastAsia="zh-CN"/>
        </w:rPr>
        <w:t>案件补贴</w:t>
      </w:r>
      <w:r>
        <w:rPr>
          <w:rFonts w:hint="eastAsia" w:ascii="仿宋_GB2312" w:hAnsi="仿宋_GB2312" w:eastAsia="仿宋_GB2312" w:cs="仿宋_GB2312"/>
          <w:sz w:val="32"/>
          <w:szCs w:val="32"/>
        </w:rPr>
        <w:t>）</w:t>
      </w:r>
    </w:p>
    <w:p>
      <w:pPr>
        <w:spacing w:line="560" w:lineRule="exact"/>
        <w:ind w:firstLine="640" w:firstLineChars="200"/>
        <w:rPr>
          <w:rFonts w:hint="eastAsia" w:ascii="黑体" w:hAnsi="黑体" w:eastAsia="黑体"/>
          <w:sz w:val="32"/>
          <w:szCs w:val="32"/>
        </w:rPr>
      </w:pPr>
    </w:p>
    <w:p>
      <w:pPr>
        <w:spacing w:line="560" w:lineRule="exact"/>
        <w:ind w:firstLine="640" w:firstLineChars="200"/>
        <w:rPr>
          <w:rFonts w:ascii="黑体" w:hAnsi="黑体" w:eastAsia="黑体"/>
          <w:sz w:val="32"/>
          <w:szCs w:val="32"/>
        </w:rPr>
      </w:pPr>
      <w:r>
        <w:rPr>
          <w:rFonts w:hint="eastAsia" w:ascii="黑体" w:hAnsi="黑体" w:eastAsia="黑体"/>
          <w:sz w:val="32"/>
          <w:szCs w:val="32"/>
        </w:rPr>
        <w:t>一、项目概况</w:t>
      </w:r>
    </w:p>
    <w:p>
      <w:pPr>
        <w:spacing w:line="560" w:lineRule="exact"/>
        <w:ind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（一）项目资金申报及批复情况。202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年，我市继续开展法律援助案件办理及补贴发放，扩大了法律援助服务的覆盖面。我局按照《</w:t>
      </w:r>
      <w:r>
        <w:rPr>
          <w:rFonts w:hint="eastAsia" w:ascii="仿宋_GB2312" w:hAnsi="仿宋_GB2312" w:eastAsia="仿宋_GB2312" w:cs="仿宋_GB2312"/>
          <w:sz w:val="32"/>
          <w:szCs w:val="32"/>
          <w:lang w:eastAsia="zh-CN"/>
        </w:rPr>
        <w:t>中华人民共和国</w:t>
      </w:r>
      <w:r>
        <w:rPr>
          <w:rFonts w:hint="eastAsia" w:ascii="仿宋_GB2312" w:hAnsi="仿宋_GB2312" w:eastAsia="仿宋_GB2312" w:cs="仿宋_GB2312"/>
          <w:sz w:val="32"/>
          <w:szCs w:val="32"/>
        </w:rPr>
        <w:t>法律援助</w:t>
      </w:r>
      <w:r>
        <w:rPr>
          <w:rFonts w:hint="eastAsia" w:ascii="仿宋_GB2312" w:hAnsi="仿宋_GB2312" w:eastAsia="仿宋_GB2312" w:cs="仿宋_GB2312"/>
          <w:sz w:val="32"/>
          <w:szCs w:val="32"/>
          <w:lang w:eastAsia="zh-CN"/>
        </w:rPr>
        <w:t>法</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和《遂宁市法律援助补贴办法》</w:t>
      </w:r>
      <w:r>
        <w:rPr>
          <w:rFonts w:hint="eastAsia" w:ascii="仿宋_GB2312" w:hAnsi="仿宋_GB2312" w:eastAsia="仿宋_GB2312" w:cs="仿宋_GB2312"/>
          <w:sz w:val="32"/>
          <w:szCs w:val="32"/>
        </w:rPr>
        <w:t>，向市财政局申报法律援助案件补贴专项工作经费，市财政局审核同意划拨经费。</w:t>
      </w:r>
    </w:p>
    <w:p>
      <w:pPr>
        <w:spacing w:line="560" w:lineRule="exact"/>
        <w:ind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（二）项目绩效目标。通过法律援助案件办理</w:t>
      </w:r>
      <w:r>
        <w:rPr>
          <w:rFonts w:hint="eastAsia" w:ascii="仿宋_GB2312" w:hAnsi="仿宋_GB2312" w:eastAsia="仿宋_GB2312" w:cs="仿宋_GB2312"/>
          <w:sz w:val="32"/>
          <w:szCs w:val="32"/>
          <w:lang w:eastAsia="zh-CN"/>
        </w:rPr>
        <w:t>和代书</w:t>
      </w:r>
      <w:r>
        <w:rPr>
          <w:rFonts w:hint="eastAsia" w:ascii="仿宋_GB2312" w:hAnsi="仿宋_GB2312" w:eastAsia="仿宋_GB2312" w:cs="仿宋_GB2312"/>
          <w:sz w:val="32"/>
          <w:szCs w:val="32"/>
        </w:rPr>
        <w:t>，实现受援人合法权益切实保护。</w:t>
      </w:r>
    </w:p>
    <w:p>
      <w:pPr>
        <w:spacing w:line="560" w:lineRule="exact"/>
        <w:ind w:firstLine="645"/>
        <w:rPr>
          <w:rFonts w:ascii="仿宋" w:hAnsi="仿宋" w:eastAsia="仿宋" w:cs="宋体"/>
          <w:sz w:val="32"/>
          <w:szCs w:val="32"/>
        </w:rPr>
      </w:pPr>
      <w:r>
        <w:rPr>
          <w:rFonts w:hint="eastAsia" w:ascii="仿宋_GB2312" w:hAnsi="仿宋_GB2312" w:eastAsia="仿宋_GB2312" w:cs="仿宋_GB2312"/>
          <w:sz w:val="32"/>
          <w:szCs w:val="32"/>
        </w:rPr>
        <w:t>（三）项目资金申报相符性。本项目申报资金为法律援助案件补贴，与法律援助工作相符，申报目标合理可行。</w:t>
      </w:r>
    </w:p>
    <w:p>
      <w:pPr>
        <w:spacing w:line="560" w:lineRule="exact"/>
        <w:ind w:firstLine="645"/>
        <w:rPr>
          <w:rFonts w:ascii="黑体" w:hAnsi="黑体" w:eastAsia="黑体" w:cs="宋体"/>
          <w:sz w:val="32"/>
          <w:szCs w:val="32"/>
        </w:rPr>
      </w:pPr>
      <w:r>
        <w:rPr>
          <w:rFonts w:hint="eastAsia" w:ascii="黑体" w:hAnsi="黑体" w:eastAsia="黑体" w:cs="宋体"/>
          <w:sz w:val="32"/>
          <w:szCs w:val="32"/>
        </w:rPr>
        <w:t>二、项目实施及管理情况</w:t>
      </w:r>
    </w:p>
    <w:p>
      <w:pPr>
        <w:spacing w:line="560" w:lineRule="exact"/>
        <w:ind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（一）资金计划、到位及使用情况。</w:t>
      </w:r>
    </w:p>
    <w:p>
      <w:pPr>
        <w:spacing w:line="560" w:lineRule="exact"/>
        <w:ind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1.资金计划及到位。法律援助案件补贴专项工作经费</w:t>
      </w:r>
      <w:r>
        <w:rPr>
          <w:rFonts w:hint="eastAsia" w:ascii="仿宋_GB2312" w:hAnsi="仿宋_GB2312" w:eastAsia="仿宋_GB2312" w:cs="仿宋_GB2312"/>
          <w:sz w:val="32"/>
          <w:szCs w:val="32"/>
          <w:lang w:val="en-US" w:eastAsia="zh-CN"/>
        </w:rPr>
        <w:t>15</w:t>
      </w:r>
      <w:r>
        <w:rPr>
          <w:rFonts w:hint="eastAsia" w:ascii="仿宋_GB2312" w:hAnsi="仿宋_GB2312" w:eastAsia="仿宋_GB2312" w:cs="仿宋_GB2312"/>
          <w:sz w:val="32"/>
          <w:szCs w:val="32"/>
        </w:rPr>
        <w:t>万元，由市财政资金全部支付到位。</w:t>
      </w:r>
    </w:p>
    <w:p>
      <w:pPr>
        <w:spacing w:line="560" w:lineRule="exact"/>
        <w:ind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2.资金使用。根据项目资金使用计划，202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年1-12月</w:t>
      </w:r>
      <w:r>
        <w:rPr>
          <w:rFonts w:hint="eastAsia" w:ascii="仿宋_GB2312" w:hAnsi="仿宋_GB2312" w:eastAsia="仿宋_GB2312" w:cs="仿宋_GB2312"/>
          <w:sz w:val="32"/>
          <w:szCs w:val="32"/>
          <w:lang w:eastAsia="zh-CN"/>
        </w:rPr>
        <w:t>办理</w:t>
      </w:r>
      <w:r>
        <w:rPr>
          <w:rFonts w:hint="eastAsia" w:ascii="仿宋_GB2312" w:hAnsi="仿宋_GB2312" w:eastAsia="仿宋_GB2312" w:cs="仿宋_GB2312"/>
          <w:sz w:val="32"/>
          <w:szCs w:val="32"/>
        </w:rPr>
        <w:t>法律援助案件</w:t>
      </w:r>
      <w:r>
        <w:rPr>
          <w:rFonts w:hint="eastAsia" w:ascii="仿宋_GB2312" w:hAnsi="仿宋_GB2312" w:eastAsia="仿宋_GB2312" w:cs="仿宋_GB2312"/>
          <w:sz w:val="32"/>
          <w:szCs w:val="32"/>
          <w:lang w:val="en-US" w:eastAsia="zh-CN"/>
        </w:rPr>
        <w:t>199</w:t>
      </w:r>
      <w:r>
        <w:rPr>
          <w:rFonts w:hint="eastAsia" w:ascii="仿宋_GB2312" w:hAnsi="仿宋_GB2312" w:eastAsia="仿宋_GB2312" w:cs="仿宋_GB2312"/>
          <w:sz w:val="32"/>
          <w:szCs w:val="32"/>
        </w:rPr>
        <w:t>件</w:t>
      </w:r>
      <w:r>
        <w:rPr>
          <w:rFonts w:hint="eastAsia" w:ascii="仿宋_GB2312" w:hAnsi="仿宋_GB2312" w:eastAsia="仿宋_GB2312" w:cs="仿宋_GB2312"/>
          <w:sz w:val="32"/>
          <w:szCs w:val="32"/>
          <w:lang w:eastAsia="zh-CN"/>
        </w:rPr>
        <w:t>、代拟法律文书</w:t>
      </w:r>
      <w:r>
        <w:rPr>
          <w:rFonts w:hint="eastAsia" w:ascii="仿宋_GB2312" w:hAnsi="仿宋_GB2312" w:eastAsia="仿宋_GB2312" w:cs="仿宋_GB2312"/>
          <w:sz w:val="32"/>
          <w:szCs w:val="32"/>
          <w:lang w:val="en-US" w:eastAsia="zh-CN"/>
        </w:rPr>
        <w:t>17件</w:t>
      </w:r>
      <w:r>
        <w:rPr>
          <w:rFonts w:hint="eastAsia" w:ascii="仿宋_GB2312" w:hAnsi="仿宋_GB2312" w:eastAsia="仿宋_GB2312" w:cs="仿宋_GB2312"/>
          <w:sz w:val="32"/>
          <w:szCs w:val="32"/>
        </w:rPr>
        <w:t>,支付法律援助案件补贴</w:t>
      </w:r>
      <w:r>
        <w:rPr>
          <w:rFonts w:hint="eastAsia" w:ascii="仿宋_GB2312" w:hAnsi="仿宋_GB2312" w:eastAsia="仿宋_GB2312" w:cs="仿宋_GB2312"/>
          <w:sz w:val="32"/>
          <w:szCs w:val="32"/>
          <w:lang w:eastAsia="zh-CN"/>
        </w:rPr>
        <w:t>和代书补贴共计</w:t>
      </w:r>
      <w:r>
        <w:rPr>
          <w:rFonts w:hint="eastAsia" w:ascii="仿宋_GB2312" w:hAnsi="仿宋_GB2312" w:eastAsia="仿宋_GB2312" w:cs="仿宋_GB2312"/>
          <w:sz w:val="32"/>
          <w:szCs w:val="32"/>
          <w:lang w:val="en-US" w:eastAsia="zh-CN"/>
        </w:rPr>
        <w:t>11.59</w:t>
      </w:r>
      <w:r>
        <w:rPr>
          <w:rFonts w:hint="eastAsia" w:ascii="仿宋_GB2312" w:hAnsi="仿宋_GB2312" w:eastAsia="仿宋_GB2312" w:cs="仿宋_GB2312"/>
          <w:sz w:val="32"/>
          <w:szCs w:val="32"/>
        </w:rPr>
        <w:t>万元。本项目所有经费均按照规定进行开支，资金支付与预算基本相符。</w:t>
      </w:r>
    </w:p>
    <w:p>
      <w:pPr>
        <w:spacing w:line="560" w:lineRule="exact"/>
        <w:ind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（二）项目财务管理情况</w:t>
      </w:r>
    </w:p>
    <w:p>
      <w:pPr>
        <w:spacing w:line="560" w:lineRule="exact"/>
        <w:ind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本项目经费由市司法局计财科统一管理，严格按照市司法局财务管理制度和</w:t>
      </w:r>
      <w:r>
        <w:rPr>
          <w:rFonts w:hint="eastAsia" w:ascii="仿宋_GB2312" w:hAnsi="仿宋_GB2312" w:eastAsia="仿宋_GB2312" w:cs="仿宋_GB2312"/>
          <w:sz w:val="32"/>
          <w:szCs w:val="32"/>
          <w:lang w:eastAsia="zh-CN"/>
        </w:rPr>
        <w:t>遂宁</w:t>
      </w:r>
      <w:r>
        <w:rPr>
          <w:rFonts w:hint="eastAsia" w:ascii="仿宋_GB2312" w:hAnsi="仿宋_GB2312" w:eastAsia="仿宋_GB2312" w:cs="仿宋_GB2312"/>
          <w:sz w:val="32"/>
          <w:szCs w:val="32"/>
        </w:rPr>
        <w:t>市法律援助经费使用管理办法规定的补贴标准执行，财务处理及时、会计核算规范。</w:t>
      </w:r>
    </w:p>
    <w:p>
      <w:pPr>
        <w:spacing w:line="560" w:lineRule="exact"/>
        <w:ind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（三）项目组织实施情况</w:t>
      </w:r>
    </w:p>
    <w:p>
      <w:pPr>
        <w:spacing w:line="560" w:lineRule="exact"/>
        <w:ind w:firstLine="645"/>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本项目由</w:t>
      </w:r>
      <w:r>
        <w:rPr>
          <w:rFonts w:hint="eastAsia" w:ascii="仿宋_GB2312" w:hAnsi="仿宋_GB2312" w:eastAsia="仿宋_GB2312" w:cs="仿宋_GB2312"/>
          <w:sz w:val="32"/>
          <w:szCs w:val="32"/>
          <w:lang w:eastAsia="zh-CN"/>
        </w:rPr>
        <w:t>遂宁</w:t>
      </w:r>
      <w:r>
        <w:rPr>
          <w:rFonts w:hint="eastAsia" w:ascii="仿宋_GB2312" w:hAnsi="仿宋_GB2312" w:eastAsia="仿宋_GB2312" w:cs="仿宋_GB2312"/>
          <w:sz w:val="32"/>
          <w:szCs w:val="32"/>
        </w:rPr>
        <w:t>市法律援助中心具体负责组织实施，案件的指派严格按照法律援助</w:t>
      </w:r>
      <w:r>
        <w:rPr>
          <w:rFonts w:hint="eastAsia" w:ascii="仿宋_GB2312" w:hAnsi="仿宋_GB2312" w:eastAsia="仿宋_GB2312" w:cs="仿宋_GB2312"/>
          <w:sz w:val="32"/>
          <w:szCs w:val="32"/>
          <w:lang w:eastAsia="zh-CN"/>
        </w:rPr>
        <w:t>法</w:t>
      </w:r>
      <w:r>
        <w:rPr>
          <w:rFonts w:hint="eastAsia" w:ascii="仿宋_GB2312" w:hAnsi="仿宋_GB2312" w:eastAsia="仿宋_GB2312" w:cs="仿宋_GB2312"/>
          <w:sz w:val="32"/>
          <w:szCs w:val="32"/>
        </w:rPr>
        <w:t>办理，所有经费开支均严格按照市财政局和市司法局联合下发的</w:t>
      </w:r>
      <w:r>
        <w:rPr>
          <w:rFonts w:hint="eastAsia" w:ascii="仿宋_GB2312" w:hAnsi="仿宋_GB2312" w:eastAsia="仿宋_GB2312" w:cs="仿宋_GB2312"/>
          <w:sz w:val="32"/>
          <w:szCs w:val="32"/>
          <w:lang w:eastAsia="zh-CN"/>
        </w:rPr>
        <w:t>遂宁</w:t>
      </w:r>
      <w:r>
        <w:rPr>
          <w:rFonts w:hint="eastAsia" w:ascii="仿宋_GB2312" w:hAnsi="仿宋_GB2312" w:eastAsia="仿宋_GB2312" w:cs="仿宋_GB2312"/>
          <w:sz w:val="32"/>
          <w:szCs w:val="32"/>
        </w:rPr>
        <w:t>市法律援助经费使用管理办法执行</w:t>
      </w:r>
      <w:r>
        <w:rPr>
          <w:rFonts w:hint="eastAsia" w:ascii="仿宋_GB2312" w:hAnsi="仿宋_GB2312" w:eastAsia="仿宋_GB2312" w:cs="仿宋_GB2312"/>
          <w:sz w:val="32"/>
          <w:szCs w:val="32"/>
          <w:lang w:eastAsia="zh-CN"/>
        </w:rPr>
        <w:t>。</w:t>
      </w:r>
    </w:p>
    <w:p>
      <w:pPr>
        <w:spacing w:line="560" w:lineRule="exact"/>
        <w:ind w:firstLine="645"/>
        <w:rPr>
          <w:rFonts w:ascii="黑体" w:hAnsi="黑体" w:eastAsia="黑体" w:cs="宋体"/>
          <w:sz w:val="32"/>
          <w:szCs w:val="32"/>
        </w:rPr>
      </w:pPr>
      <w:r>
        <w:rPr>
          <w:rFonts w:hint="eastAsia" w:ascii="黑体" w:hAnsi="黑体" w:eastAsia="黑体" w:cs="宋体"/>
          <w:sz w:val="32"/>
          <w:szCs w:val="32"/>
        </w:rPr>
        <w:t>三、目标完成情况</w:t>
      </w:r>
    </w:p>
    <w:p>
      <w:pPr>
        <w:spacing w:line="560" w:lineRule="exact"/>
        <w:ind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（一）目标任务量完成情况</w:t>
      </w:r>
    </w:p>
    <w:p>
      <w:pPr>
        <w:spacing w:line="560" w:lineRule="exact"/>
        <w:ind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全年共</w:t>
      </w:r>
      <w:r>
        <w:rPr>
          <w:rFonts w:hint="eastAsia" w:ascii="仿宋_GB2312" w:hAnsi="仿宋_GB2312" w:eastAsia="仿宋_GB2312" w:cs="仿宋_GB2312"/>
          <w:sz w:val="32"/>
          <w:szCs w:val="32"/>
          <w:lang w:eastAsia="zh-CN"/>
        </w:rPr>
        <w:t>办理</w:t>
      </w:r>
      <w:r>
        <w:rPr>
          <w:rFonts w:hint="eastAsia" w:ascii="仿宋_GB2312" w:hAnsi="仿宋_GB2312" w:eastAsia="仿宋_GB2312" w:cs="仿宋_GB2312"/>
          <w:sz w:val="32"/>
          <w:szCs w:val="32"/>
        </w:rPr>
        <w:t>法律援助案件</w:t>
      </w:r>
      <w:r>
        <w:rPr>
          <w:rFonts w:hint="eastAsia" w:ascii="仿宋_GB2312" w:hAnsi="仿宋_GB2312" w:eastAsia="仿宋_GB2312" w:cs="仿宋_GB2312"/>
          <w:sz w:val="32"/>
          <w:szCs w:val="32"/>
          <w:lang w:val="en-US" w:eastAsia="zh-CN"/>
        </w:rPr>
        <w:t>199</w:t>
      </w:r>
      <w:r>
        <w:rPr>
          <w:rFonts w:hint="eastAsia" w:ascii="仿宋_GB2312" w:hAnsi="仿宋_GB2312" w:eastAsia="仿宋_GB2312" w:cs="仿宋_GB2312"/>
          <w:sz w:val="32"/>
          <w:szCs w:val="32"/>
        </w:rPr>
        <w:t>件</w:t>
      </w:r>
      <w:r>
        <w:rPr>
          <w:rFonts w:hint="eastAsia" w:ascii="仿宋_GB2312" w:hAnsi="仿宋_GB2312" w:eastAsia="仿宋_GB2312" w:cs="仿宋_GB2312"/>
          <w:sz w:val="32"/>
          <w:szCs w:val="32"/>
          <w:lang w:eastAsia="zh-CN"/>
        </w:rPr>
        <w:t>、代拟法律文书</w:t>
      </w:r>
      <w:r>
        <w:rPr>
          <w:rFonts w:hint="eastAsia" w:ascii="仿宋_GB2312" w:hAnsi="仿宋_GB2312" w:eastAsia="仿宋_GB2312" w:cs="仿宋_GB2312"/>
          <w:sz w:val="32"/>
          <w:szCs w:val="32"/>
          <w:lang w:val="en-US" w:eastAsia="zh-CN"/>
        </w:rPr>
        <w:t>17件</w:t>
      </w:r>
      <w:r>
        <w:rPr>
          <w:rFonts w:hint="eastAsia" w:ascii="仿宋_GB2312" w:hAnsi="仿宋_GB2312" w:eastAsia="仿宋_GB2312" w:cs="仿宋_GB2312"/>
          <w:sz w:val="32"/>
          <w:szCs w:val="32"/>
        </w:rPr>
        <w:t>。</w:t>
      </w:r>
    </w:p>
    <w:p>
      <w:pPr>
        <w:spacing w:line="560" w:lineRule="exact"/>
        <w:ind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（二）目标质量完成情况</w:t>
      </w:r>
    </w:p>
    <w:p>
      <w:pPr>
        <w:spacing w:line="560" w:lineRule="exact"/>
        <w:ind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全年办结案件，无一起投诉，全面维护了受援人合法权益。</w:t>
      </w:r>
    </w:p>
    <w:p>
      <w:pPr>
        <w:spacing w:line="560" w:lineRule="exact"/>
        <w:ind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（三）目标进度完成情况</w:t>
      </w:r>
    </w:p>
    <w:p>
      <w:pPr>
        <w:spacing w:line="560" w:lineRule="exact"/>
        <w:ind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本项目根据法律援助工作要求进度按期完成。</w:t>
      </w:r>
    </w:p>
    <w:p>
      <w:pPr>
        <w:spacing w:line="560" w:lineRule="exact"/>
        <w:ind w:firstLine="645"/>
        <w:rPr>
          <w:rFonts w:ascii="黑体" w:hAnsi="黑体" w:eastAsia="黑体"/>
          <w:sz w:val="32"/>
          <w:szCs w:val="32"/>
        </w:rPr>
      </w:pPr>
      <w:r>
        <w:rPr>
          <w:rFonts w:hint="eastAsia" w:ascii="黑体" w:hAnsi="黑体" w:eastAsia="黑体"/>
          <w:sz w:val="32"/>
          <w:szCs w:val="32"/>
        </w:rPr>
        <w:t>四、项目效益情况</w:t>
      </w:r>
    </w:p>
    <w:p>
      <w:pPr>
        <w:spacing w:line="560" w:lineRule="exact"/>
        <w:ind w:firstLine="645"/>
        <w:rPr>
          <w:rFonts w:hint="eastAsia" w:ascii="仿宋_GB2312" w:hAnsi="仿宋_GB2312" w:eastAsia="仿宋_GB2312" w:cs="仿宋_GB2312"/>
          <w:sz w:val="32"/>
          <w:szCs w:val="32"/>
        </w:rPr>
        <w:sectPr>
          <w:footerReference r:id="rId3" w:type="default"/>
          <w:pgSz w:w="11906" w:h="16838"/>
          <w:pgMar w:top="1440" w:right="1800" w:bottom="1440" w:left="1800" w:header="851" w:footer="992" w:gutter="0"/>
          <w:cols w:space="425" w:num="1"/>
          <w:docGrid w:type="lines" w:linePitch="312" w:charSpace="0"/>
        </w:sectPr>
      </w:pPr>
      <w:r>
        <w:rPr>
          <w:rFonts w:hint="eastAsia" w:ascii="仿宋_GB2312" w:hAnsi="仿宋_GB2312" w:eastAsia="仿宋_GB2312" w:cs="仿宋_GB2312"/>
          <w:sz w:val="32"/>
          <w:szCs w:val="32"/>
          <w:lang w:eastAsia="zh-CN"/>
        </w:rPr>
        <w:t>全力实施法律援助民生实事项目</w:t>
      </w:r>
      <w:r>
        <w:rPr>
          <w:rFonts w:hint="eastAsia" w:ascii="仿宋_GB2312" w:hAnsi="仿宋_GB2312" w:eastAsia="仿宋_GB2312" w:cs="仿宋_GB2312"/>
          <w:sz w:val="32"/>
          <w:szCs w:val="32"/>
        </w:rPr>
        <w:t>，共办</w:t>
      </w:r>
      <w:r>
        <w:rPr>
          <w:rFonts w:hint="eastAsia" w:ascii="仿宋_GB2312" w:hAnsi="仿宋_GB2312" w:eastAsia="仿宋_GB2312" w:cs="仿宋_GB2312"/>
          <w:sz w:val="32"/>
          <w:szCs w:val="32"/>
          <w:lang w:eastAsia="zh-CN"/>
        </w:rPr>
        <w:t>理</w:t>
      </w:r>
      <w:r>
        <w:rPr>
          <w:rFonts w:hint="eastAsia" w:ascii="仿宋_GB2312" w:hAnsi="仿宋_GB2312" w:eastAsia="仿宋_GB2312" w:cs="仿宋_GB2312"/>
          <w:sz w:val="32"/>
          <w:szCs w:val="32"/>
        </w:rPr>
        <w:t>法律援助案件</w:t>
      </w:r>
      <w:r>
        <w:rPr>
          <w:rFonts w:hint="eastAsia" w:ascii="仿宋_GB2312" w:hAnsi="仿宋_GB2312" w:eastAsia="仿宋_GB2312" w:cs="仿宋_GB2312"/>
          <w:sz w:val="32"/>
          <w:szCs w:val="32"/>
          <w:lang w:val="en-US" w:eastAsia="zh-CN"/>
        </w:rPr>
        <w:t>199</w:t>
      </w:r>
      <w:r>
        <w:rPr>
          <w:rFonts w:hint="eastAsia" w:ascii="仿宋_GB2312" w:hAnsi="仿宋_GB2312" w:eastAsia="仿宋_GB2312" w:cs="仿宋_GB2312"/>
          <w:sz w:val="32"/>
          <w:szCs w:val="32"/>
        </w:rPr>
        <w:t>件</w:t>
      </w:r>
      <w:r>
        <w:rPr>
          <w:rFonts w:hint="eastAsia" w:ascii="仿宋_GB2312" w:hAnsi="仿宋_GB2312" w:eastAsia="仿宋_GB2312" w:cs="仿宋_GB2312"/>
          <w:sz w:val="32"/>
          <w:szCs w:val="32"/>
          <w:lang w:eastAsia="zh-CN"/>
        </w:rPr>
        <w:t>、代拟法律文书</w:t>
      </w:r>
      <w:r>
        <w:rPr>
          <w:rFonts w:hint="eastAsia" w:ascii="仿宋_GB2312" w:hAnsi="仿宋_GB2312" w:eastAsia="仿宋_GB2312" w:cs="仿宋_GB2312"/>
          <w:sz w:val="32"/>
          <w:szCs w:val="32"/>
          <w:lang w:val="en-US" w:eastAsia="zh-CN"/>
        </w:rPr>
        <w:t>17件，</w:t>
      </w:r>
      <w:r>
        <w:rPr>
          <w:rFonts w:hint="eastAsia" w:ascii="仿宋_GB2312" w:hAnsi="仿宋_GB2312" w:eastAsia="仿宋_GB2312" w:cs="仿宋_GB2312"/>
          <w:sz w:val="32"/>
          <w:szCs w:val="32"/>
        </w:rPr>
        <w:t>支付办案补贴</w:t>
      </w:r>
      <w:r>
        <w:rPr>
          <w:rFonts w:hint="eastAsia" w:ascii="仿宋_GB2312" w:hAnsi="仿宋_GB2312" w:eastAsia="仿宋_GB2312" w:cs="仿宋_GB2312"/>
          <w:sz w:val="32"/>
          <w:szCs w:val="32"/>
          <w:lang w:eastAsia="zh-CN"/>
        </w:rPr>
        <w:t>和代书补贴</w:t>
      </w:r>
      <w:r>
        <w:rPr>
          <w:rFonts w:hint="eastAsia" w:ascii="仿宋_GB2312" w:hAnsi="仿宋_GB2312" w:eastAsia="仿宋_GB2312" w:cs="仿宋_GB2312"/>
          <w:sz w:val="32"/>
          <w:szCs w:val="32"/>
          <w:lang w:val="en-US" w:eastAsia="zh-CN"/>
        </w:rPr>
        <w:t>11.59</w:t>
      </w:r>
      <w:r>
        <w:rPr>
          <w:rFonts w:hint="eastAsia" w:ascii="仿宋_GB2312" w:hAnsi="仿宋_GB2312" w:eastAsia="仿宋_GB2312" w:cs="仿宋_GB2312"/>
          <w:sz w:val="32"/>
          <w:szCs w:val="32"/>
        </w:rPr>
        <w:t>万元，圆满完成了绩效目标。切实维护以农民工、妇女、儿童、军人军属等为主的特殊群体合法权益，化解社会矛盾纠纷，实现了社会公平正义，维护了社会和谐稳定。</w:t>
      </w:r>
    </w:p>
    <w:tbl>
      <w:tblPr>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671"/>
        <w:gridCol w:w="397"/>
        <w:gridCol w:w="696"/>
        <w:gridCol w:w="795"/>
        <w:gridCol w:w="418"/>
        <w:gridCol w:w="576"/>
        <w:gridCol w:w="576"/>
        <w:gridCol w:w="1087"/>
        <w:gridCol w:w="756"/>
        <w:gridCol w:w="418"/>
        <w:gridCol w:w="489"/>
        <w:gridCol w:w="489"/>
        <w:gridCol w:w="489"/>
        <w:gridCol w:w="427"/>
        <w:gridCol w:w="1691"/>
        <w:gridCol w:w="697"/>
        <w:gridCol w:w="405"/>
        <w:gridCol w:w="405"/>
        <w:gridCol w:w="405"/>
        <w:gridCol w:w="405"/>
        <w:gridCol w:w="436"/>
        <w:gridCol w:w="1043"/>
        <w:gridCol w:w="4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60" w:hRule="atLeast"/>
        </w:trPr>
        <w:tc>
          <w:tcPr>
            <w:tcW w:w="4476" w:type="pct"/>
            <w:gridSpan w:val="21"/>
            <w:tcBorders>
              <w:top w:val="nil"/>
              <w:left w:val="nil"/>
              <w:bottom w:val="nil"/>
              <w:right w:val="nil"/>
            </w:tcBorders>
            <w:shd w:val="clear"/>
            <w:noWrap/>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0"/>
                <w:szCs w:val="40"/>
                <w:u w:val="none"/>
              </w:rPr>
            </w:pPr>
            <w:bookmarkStart w:id="0" w:name="_GoBack"/>
            <w:r>
              <w:rPr>
                <w:rFonts w:hint="eastAsia" w:ascii="方正小标宋简体" w:hAnsi="方正小标宋简体" w:eastAsia="方正小标宋简体" w:cs="方正小标宋简体"/>
                <w:i w:val="0"/>
                <w:iCs w:val="0"/>
                <w:color w:val="000000"/>
                <w:kern w:val="0"/>
                <w:sz w:val="40"/>
                <w:szCs w:val="40"/>
                <w:u w:val="none"/>
                <w:bdr w:val="none" w:color="auto" w:sz="0" w:space="0"/>
                <w:lang w:val="en-US" w:eastAsia="zh-CN" w:bidi="ar"/>
              </w:rPr>
              <w:t>2024年市级专项预算项目支出绩效评价指标体系</w:t>
            </w:r>
          </w:p>
        </w:tc>
        <w:tc>
          <w:tcPr>
            <w:tcW w:w="374" w:type="pct"/>
            <w:tcBorders>
              <w:top w:val="nil"/>
              <w:left w:val="nil"/>
              <w:bottom w:val="nil"/>
              <w:right w:val="nil"/>
            </w:tcBorders>
            <w:shd w:val="clear"/>
            <w:noWrap/>
            <w:vAlign w:val="center"/>
          </w:tcPr>
          <w:p>
            <w:pPr>
              <w:rPr>
                <w:rFonts w:hint="eastAsia" w:ascii="宋体" w:hAnsi="宋体" w:eastAsia="宋体" w:cs="宋体"/>
                <w:i w:val="0"/>
                <w:iCs w:val="0"/>
                <w:color w:val="000000"/>
                <w:sz w:val="18"/>
                <w:szCs w:val="18"/>
                <w:u w:val="none"/>
              </w:rPr>
            </w:pPr>
          </w:p>
        </w:tc>
        <w:tc>
          <w:tcPr>
            <w:tcW w:w="149" w:type="pct"/>
            <w:tcBorders>
              <w:top w:val="nil"/>
              <w:left w:val="nil"/>
              <w:bottom w:val="nil"/>
              <w:right w:val="nil"/>
            </w:tcBorders>
            <w:shd w:val="clear"/>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0" w:hRule="atLeast"/>
        </w:trPr>
        <w:tc>
          <w:tcPr>
            <w:tcW w:w="917" w:type="pct"/>
            <w:gridSpan w:val="4"/>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分层分类指标</w:t>
            </w:r>
          </w:p>
        </w:tc>
        <w:tc>
          <w:tcPr>
            <w:tcW w:w="154" w:type="pct"/>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分值</w:t>
            </w:r>
          </w:p>
        </w:tc>
        <w:tc>
          <w:tcPr>
            <w:tcW w:w="206" w:type="pct"/>
            <w:vMerge w:val="restart"/>
            <w:tcBorders>
              <w:top w:val="single" w:color="000000" w:sz="4" w:space="0"/>
              <w:left w:val="single" w:color="000000" w:sz="4" w:space="0"/>
              <w:bottom w:val="single" w:color="000000" w:sz="4" w:space="0"/>
              <w:right w:val="single" w:color="000000" w:sz="4" w:space="0"/>
            </w:tcBorders>
            <w:shd w:val="clear" w:color="auto" w:fill="FFFF0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目标值</w:t>
            </w:r>
          </w:p>
        </w:tc>
        <w:tc>
          <w:tcPr>
            <w:tcW w:w="206" w:type="pct"/>
            <w:vMerge w:val="restart"/>
            <w:tcBorders>
              <w:top w:val="single" w:color="000000" w:sz="4" w:space="0"/>
              <w:left w:val="single" w:color="000000" w:sz="4" w:space="0"/>
              <w:bottom w:val="single" w:color="000000" w:sz="4" w:space="0"/>
              <w:right w:val="single" w:color="000000" w:sz="4" w:space="0"/>
            </w:tcBorders>
            <w:shd w:val="clear" w:color="auto" w:fill="FFFF0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完成值</w:t>
            </w:r>
          </w:p>
        </w:tc>
        <w:tc>
          <w:tcPr>
            <w:tcW w:w="397" w:type="pct"/>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指标解释</w:t>
            </w:r>
          </w:p>
        </w:tc>
        <w:tc>
          <w:tcPr>
            <w:tcW w:w="988" w:type="pct"/>
            <w:gridSpan w:val="6"/>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评分方法</w:t>
            </w:r>
          </w:p>
        </w:tc>
        <w:tc>
          <w:tcPr>
            <w:tcW w:w="603" w:type="pct"/>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评价要点及说明</w:t>
            </w:r>
          </w:p>
        </w:tc>
        <w:tc>
          <w:tcPr>
            <w:tcW w:w="25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评价属性</w:t>
            </w:r>
          </w:p>
        </w:tc>
        <w:tc>
          <w:tcPr>
            <w:tcW w:w="749" w:type="pct"/>
            <w:gridSpan w:val="5"/>
            <w:tcBorders>
              <w:top w:val="single" w:color="000000" w:sz="4" w:space="0"/>
              <w:left w:val="single" w:color="000000" w:sz="4" w:space="0"/>
              <w:bottom w:val="single" w:color="000000" w:sz="4" w:space="0"/>
              <w:right w:val="single" w:color="000000" w:sz="4" w:space="0"/>
            </w:tcBorders>
            <w:shd w:val="clear"/>
            <w:noWrap/>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定量评价标准</w:t>
            </w:r>
          </w:p>
        </w:tc>
        <w:tc>
          <w:tcPr>
            <w:tcW w:w="374" w:type="pct"/>
            <w:vMerge w:val="restart"/>
            <w:tcBorders>
              <w:top w:val="single" w:color="000000" w:sz="4" w:space="0"/>
              <w:left w:val="single" w:color="000000" w:sz="4" w:space="0"/>
              <w:bottom w:val="single" w:color="000000" w:sz="4" w:space="0"/>
              <w:right w:val="single" w:color="000000" w:sz="4" w:space="0"/>
            </w:tcBorders>
            <w:shd w:val="clear" w:color="auto" w:fill="FFFF0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评价过程</w:t>
            </w:r>
            <w:r>
              <w:rPr>
                <w:rFonts w:hint="eastAsia" w:ascii="宋体" w:hAnsi="宋体" w:eastAsia="宋体" w:cs="宋体"/>
                <w:b/>
                <w:bCs/>
                <w:i w:val="0"/>
                <w:iCs w:val="0"/>
                <w:color w:val="000000"/>
                <w:kern w:val="0"/>
                <w:sz w:val="18"/>
                <w:szCs w:val="18"/>
                <w:u w:val="none"/>
                <w:bdr w:val="none" w:color="auto" w:sz="0" w:space="0"/>
                <w:lang w:val="en-US" w:eastAsia="zh-CN" w:bidi="ar"/>
              </w:rPr>
              <w:br w:type="textWrapping"/>
            </w:r>
            <w:r>
              <w:rPr>
                <w:rFonts w:hint="eastAsia" w:ascii="宋体" w:hAnsi="宋体" w:eastAsia="宋体" w:cs="宋体"/>
                <w:b/>
                <w:bCs/>
                <w:i w:val="0"/>
                <w:iCs w:val="0"/>
                <w:color w:val="000000"/>
                <w:kern w:val="0"/>
                <w:sz w:val="18"/>
                <w:szCs w:val="18"/>
                <w:u w:val="none"/>
                <w:bdr w:val="none" w:color="auto" w:sz="0" w:space="0"/>
                <w:lang w:val="en-US" w:eastAsia="zh-CN" w:bidi="ar"/>
              </w:rPr>
              <w:t>（只写扣分项的原因）</w:t>
            </w:r>
          </w:p>
        </w:tc>
        <w:tc>
          <w:tcPr>
            <w:tcW w:w="149" w:type="pct"/>
            <w:vMerge w:val="restart"/>
            <w:tcBorders>
              <w:top w:val="single" w:color="000000" w:sz="4" w:space="0"/>
              <w:left w:val="single" w:color="000000" w:sz="4" w:space="0"/>
              <w:bottom w:val="single" w:color="000000" w:sz="4" w:space="0"/>
              <w:right w:val="single" w:color="000000" w:sz="4" w:space="0"/>
            </w:tcBorders>
            <w:shd w:val="clear" w:color="auto" w:fill="FFFF0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自评</w:t>
            </w:r>
            <w:r>
              <w:rPr>
                <w:rFonts w:hint="eastAsia" w:ascii="宋体" w:hAnsi="宋体" w:eastAsia="宋体" w:cs="宋体"/>
                <w:b/>
                <w:bCs/>
                <w:i w:val="0"/>
                <w:iCs w:val="0"/>
                <w:color w:val="000000"/>
                <w:kern w:val="0"/>
                <w:sz w:val="18"/>
                <w:szCs w:val="18"/>
                <w:u w:val="none"/>
                <w:bdr w:val="none" w:color="auto" w:sz="0" w:space="0"/>
                <w:lang w:val="en-US" w:eastAsia="zh-CN" w:bidi="ar"/>
              </w:rPr>
              <w:br w:type="textWrapping"/>
            </w:r>
            <w:r>
              <w:rPr>
                <w:rFonts w:hint="eastAsia" w:ascii="宋体" w:hAnsi="宋体" w:eastAsia="宋体" w:cs="宋体"/>
                <w:b/>
                <w:bCs/>
                <w:i w:val="0"/>
                <w:iCs w:val="0"/>
                <w:color w:val="000000"/>
                <w:kern w:val="0"/>
                <w:sz w:val="18"/>
                <w:szCs w:val="18"/>
                <w:u w:val="none"/>
                <w:bdr w:val="none" w:color="auto" w:sz="0" w:space="0"/>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30" w:hRule="atLeast"/>
        </w:trPr>
        <w:tc>
          <w:tcPr>
            <w:tcW w:w="243" w:type="pct"/>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分层指标</w:t>
            </w:r>
          </w:p>
        </w:tc>
        <w:tc>
          <w:tcPr>
            <w:tcW w:w="135" w:type="pct"/>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适用</w:t>
            </w:r>
            <w:r>
              <w:rPr>
                <w:rFonts w:hint="eastAsia" w:ascii="宋体" w:hAnsi="宋体" w:eastAsia="宋体" w:cs="宋体"/>
                <w:b/>
                <w:bCs/>
                <w:i w:val="0"/>
                <w:iCs w:val="0"/>
                <w:color w:val="000000"/>
                <w:kern w:val="0"/>
                <w:sz w:val="18"/>
                <w:szCs w:val="18"/>
                <w:u w:val="none"/>
                <w:bdr w:val="none" w:color="auto" w:sz="0" w:space="0"/>
                <w:lang w:val="en-US" w:eastAsia="zh-CN" w:bidi="ar"/>
              </w:rPr>
              <w:br w:type="textWrapping"/>
            </w:r>
            <w:r>
              <w:rPr>
                <w:rFonts w:hint="eastAsia" w:ascii="宋体" w:hAnsi="宋体" w:eastAsia="宋体" w:cs="宋体"/>
                <w:b/>
                <w:bCs/>
                <w:i w:val="0"/>
                <w:iCs w:val="0"/>
                <w:color w:val="000000"/>
                <w:kern w:val="0"/>
                <w:sz w:val="18"/>
                <w:szCs w:val="18"/>
                <w:u w:val="none"/>
                <w:bdr w:val="none" w:color="auto" w:sz="0" w:space="0"/>
                <w:lang w:val="en-US" w:eastAsia="zh-CN" w:bidi="ar"/>
              </w:rPr>
              <w:t>范围</w:t>
            </w:r>
          </w:p>
        </w:tc>
        <w:tc>
          <w:tcPr>
            <w:tcW w:w="252" w:type="pct"/>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一级指标</w:t>
            </w:r>
          </w:p>
        </w:tc>
        <w:tc>
          <w:tcPr>
            <w:tcW w:w="286" w:type="pct"/>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二级指标</w:t>
            </w:r>
          </w:p>
        </w:tc>
        <w:tc>
          <w:tcPr>
            <w:tcW w:w="154"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18"/>
                <w:szCs w:val="18"/>
                <w:u w:val="none"/>
              </w:rPr>
            </w:pPr>
          </w:p>
        </w:tc>
        <w:tc>
          <w:tcPr>
            <w:tcW w:w="206" w:type="pct"/>
            <w:vMerge w:val="continue"/>
            <w:tcBorders>
              <w:top w:val="single" w:color="000000" w:sz="4" w:space="0"/>
              <w:left w:val="single" w:color="000000" w:sz="4" w:space="0"/>
              <w:bottom w:val="single" w:color="000000" w:sz="4" w:space="0"/>
              <w:right w:val="single" w:color="000000" w:sz="4" w:space="0"/>
            </w:tcBorders>
            <w:shd w:val="clear" w:color="auto" w:fill="FFFF00"/>
            <w:vAlign w:val="center"/>
          </w:tcPr>
          <w:p>
            <w:pPr>
              <w:jc w:val="center"/>
              <w:rPr>
                <w:rFonts w:hint="eastAsia" w:ascii="宋体" w:hAnsi="宋体" w:eastAsia="宋体" w:cs="宋体"/>
                <w:b/>
                <w:bCs/>
                <w:i w:val="0"/>
                <w:iCs w:val="0"/>
                <w:color w:val="000000"/>
                <w:sz w:val="18"/>
                <w:szCs w:val="18"/>
                <w:u w:val="none"/>
              </w:rPr>
            </w:pPr>
          </w:p>
        </w:tc>
        <w:tc>
          <w:tcPr>
            <w:tcW w:w="206" w:type="pct"/>
            <w:vMerge w:val="continue"/>
            <w:tcBorders>
              <w:top w:val="single" w:color="000000" w:sz="4" w:space="0"/>
              <w:left w:val="single" w:color="000000" w:sz="4" w:space="0"/>
              <w:bottom w:val="single" w:color="000000" w:sz="4" w:space="0"/>
              <w:right w:val="single" w:color="000000" w:sz="4" w:space="0"/>
            </w:tcBorders>
            <w:shd w:val="clear" w:color="auto" w:fill="FFFF00"/>
            <w:vAlign w:val="center"/>
          </w:tcPr>
          <w:p>
            <w:pPr>
              <w:jc w:val="center"/>
              <w:rPr>
                <w:rFonts w:hint="eastAsia" w:ascii="宋体" w:hAnsi="宋体" w:eastAsia="宋体" w:cs="宋体"/>
                <w:b/>
                <w:bCs/>
                <w:i w:val="0"/>
                <w:iCs w:val="0"/>
                <w:color w:val="000000"/>
                <w:sz w:val="18"/>
                <w:szCs w:val="18"/>
                <w:u w:val="none"/>
              </w:rPr>
            </w:pPr>
          </w:p>
        </w:tc>
        <w:tc>
          <w:tcPr>
            <w:tcW w:w="397"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18"/>
                <w:szCs w:val="18"/>
                <w:u w:val="none"/>
              </w:rPr>
            </w:pPr>
          </w:p>
        </w:tc>
        <w:tc>
          <w:tcPr>
            <w:tcW w:w="215" w:type="pct"/>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方法归类</w:t>
            </w:r>
          </w:p>
        </w:tc>
        <w:tc>
          <w:tcPr>
            <w:tcW w:w="773" w:type="pct"/>
            <w:gridSpan w:val="5"/>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计算公式</w:t>
            </w:r>
          </w:p>
        </w:tc>
        <w:tc>
          <w:tcPr>
            <w:tcW w:w="603"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18"/>
                <w:szCs w:val="18"/>
                <w:u w:val="none"/>
              </w:rPr>
            </w:pPr>
          </w:p>
        </w:tc>
        <w:tc>
          <w:tcPr>
            <w:tcW w:w="252" w:type="pct"/>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定量评价</w:t>
            </w:r>
          </w:p>
        </w:tc>
        <w:tc>
          <w:tcPr>
            <w:tcW w:w="149" w:type="pct"/>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国家</w:t>
            </w:r>
            <w:r>
              <w:rPr>
                <w:rFonts w:hint="eastAsia" w:ascii="宋体" w:hAnsi="宋体" w:eastAsia="宋体" w:cs="宋体"/>
                <w:b/>
                <w:bCs/>
                <w:i w:val="0"/>
                <w:iCs w:val="0"/>
                <w:color w:val="000000"/>
                <w:kern w:val="0"/>
                <w:sz w:val="18"/>
                <w:szCs w:val="18"/>
                <w:u w:val="none"/>
                <w:bdr w:val="none" w:color="auto" w:sz="0" w:space="0"/>
                <w:lang w:val="en-US" w:eastAsia="zh-CN" w:bidi="ar"/>
              </w:rPr>
              <w:br w:type="textWrapping"/>
            </w:r>
            <w:r>
              <w:rPr>
                <w:rFonts w:hint="eastAsia" w:ascii="宋体" w:hAnsi="宋体" w:eastAsia="宋体" w:cs="宋体"/>
                <w:b/>
                <w:bCs/>
                <w:i w:val="0"/>
                <w:iCs w:val="0"/>
                <w:color w:val="000000"/>
                <w:kern w:val="0"/>
                <w:sz w:val="18"/>
                <w:szCs w:val="18"/>
                <w:u w:val="none"/>
                <w:bdr w:val="none" w:color="auto" w:sz="0" w:space="0"/>
                <w:lang w:val="en-US" w:eastAsia="zh-CN" w:bidi="ar"/>
              </w:rPr>
              <w:t>标准</w:t>
            </w:r>
          </w:p>
        </w:tc>
        <w:tc>
          <w:tcPr>
            <w:tcW w:w="149" w:type="pct"/>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行业</w:t>
            </w:r>
            <w:r>
              <w:rPr>
                <w:rFonts w:hint="eastAsia" w:ascii="宋体" w:hAnsi="宋体" w:eastAsia="宋体" w:cs="宋体"/>
                <w:b/>
                <w:bCs/>
                <w:i w:val="0"/>
                <w:iCs w:val="0"/>
                <w:color w:val="000000"/>
                <w:kern w:val="0"/>
                <w:sz w:val="18"/>
                <w:szCs w:val="18"/>
                <w:u w:val="none"/>
                <w:bdr w:val="none" w:color="auto" w:sz="0" w:space="0"/>
                <w:lang w:val="en-US" w:eastAsia="zh-CN" w:bidi="ar"/>
              </w:rPr>
              <w:br w:type="textWrapping"/>
            </w:r>
            <w:r>
              <w:rPr>
                <w:rFonts w:hint="eastAsia" w:ascii="宋体" w:hAnsi="宋体" w:eastAsia="宋体" w:cs="宋体"/>
                <w:b/>
                <w:bCs/>
                <w:i w:val="0"/>
                <w:iCs w:val="0"/>
                <w:color w:val="000000"/>
                <w:kern w:val="0"/>
                <w:sz w:val="18"/>
                <w:szCs w:val="18"/>
                <w:u w:val="none"/>
                <w:bdr w:val="none" w:color="auto" w:sz="0" w:space="0"/>
                <w:lang w:val="en-US" w:eastAsia="zh-CN" w:bidi="ar"/>
              </w:rPr>
              <w:t>标准</w:t>
            </w:r>
          </w:p>
        </w:tc>
        <w:tc>
          <w:tcPr>
            <w:tcW w:w="149" w:type="pct"/>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地方</w:t>
            </w:r>
            <w:r>
              <w:rPr>
                <w:rFonts w:hint="eastAsia" w:ascii="宋体" w:hAnsi="宋体" w:eastAsia="宋体" w:cs="宋体"/>
                <w:b/>
                <w:bCs/>
                <w:i w:val="0"/>
                <w:iCs w:val="0"/>
                <w:color w:val="000000"/>
                <w:kern w:val="0"/>
                <w:sz w:val="18"/>
                <w:szCs w:val="18"/>
                <w:u w:val="none"/>
                <w:bdr w:val="none" w:color="auto" w:sz="0" w:space="0"/>
                <w:lang w:val="en-US" w:eastAsia="zh-CN" w:bidi="ar"/>
              </w:rPr>
              <w:br w:type="textWrapping"/>
            </w:r>
            <w:r>
              <w:rPr>
                <w:rFonts w:hint="eastAsia" w:ascii="宋体" w:hAnsi="宋体" w:eastAsia="宋体" w:cs="宋体"/>
                <w:b/>
                <w:bCs/>
                <w:i w:val="0"/>
                <w:iCs w:val="0"/>
                <w:color w:val="000000"/>
                <w:kern w:val="0"/>
                <w:sz w:val="18"/>
                <w:szCs w:val="18"/>
                <w:u w:val="none"/>
                <w:bdr w:val="none" w:color="auto" w:sz="0" w:space="0"/>
                <w:lang w:val="en-US" w:eastAsia="zh-CN" w:bidi="ar"/>
              </w:rPr>
              <w:t>标准</w:t>
            </w:r>
          </w:p>
        </w:tc>
        <w:tc>
          <w:tcPr>
            <w:tcW w:w="149" w:type="pct"/>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申报</w:t>
            </w:r>
            <w:r>
              <w:rPr>
                <w:rFonts w:hint="eastAsia" w:ascii="宋体" w:hAnsi="宋体" w:eastAsia="宋体" w:cs="宋体"/>
                <w:b/>
                <w:bCs/>
                <w:i w:val="0"/>
                <w:iCs w:val="0"/>
                <w:color w:val="000000"/>
                <w:kern w:val="0"/>
                <w:sz w:val="18"/>
                <w:szCs w:val="18"/>
                <w:u w:val="none"/>
                <w:bdr w:val="none" w:color="auto" w:sz="0" w:space="0"/>
                <w:lang w:val="en-US" w:eastAsia="zh-CN" w:bidi="ar"/>
              </w:rPr>
              <w:br w:type="textWrapping"/>
            </w:r>
            <w:r>
              <w:rPr>
                <w:rFonts w:hint="eastAsia" w:ascii="宋体" w:hAnsi="宋体" w:eastAsia="宋体" w:cs="宋体"/>
                <w:b/>
                <w:bCs/>
                <w:i w:val="0"/>
                <w:iCs w:val="0"/>
                <w:color w:val="000000"/>
                <w:kern w:val="0"/>
                <w:sz w:val="18"/>
                <w:szCs w:val="18"/>
                <w:u w:val="none"/>
                <w:bdr w:val="none" w:color="auto" w:sz="0" w:space="0"/>
                <w:lang w:val="en-US" w:eastAsia="zh-CN" w:bidi="ar"/>
              </w:rPr>
              <w:t>标准</w:t>
            </w:r>
          </w:p>
        </w:tc>
        <w:tc>
          <w:tcPr>
            <w:tcW w:w="151" w:type="pct"/>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历史</w:t>
            </w:r>
            <w:r>
              <w:rPr>
                <w:rFonts w:hint="eastAsia" w:ascii="宋体" w:hAnsi="宋体" w:eastAsia="宋体" w:cs="宋体"/>
                <w:b/>
                <w:bCs/>
                <w:i w:val="0"/>
                <w:iCs w:val="0"/>
                <w:color w:val="000000"/>
                <w:kern w:val="0"/>
                <w:sz w:val="18"/>
                <w:szCs w:val="18"/>
                <w:u w:val="none"/>
                <w:bdr w:val="none" w:color="auto" w:sz="0" w:space="0"/>
                <w:lang w:val="en-US" w:eastAsia="zh-CN" w:bidi="ar"/>
              </w:rPr>
              <w:br w:type="textWrapping"/>
            </w:r>
            <w:r>
              <w:rPr>
                <w:rFonts w:hint="eastAsia" w:ascii="宋体" w:hAnsi="宋体" w:eastAsia="宋体" w:cs="宋体"/>
                <w:b/>
                <w:bCs/>
                <w:i w:val="0"/>
                <w:iCs w:val="0"/>
                <w:color w:val="000000"/>
                <w:kern w:val="0"/>
                <w:sz w:val="18"/>
                <w:szCs w:val="18"/>
                <w:u w:val="none"/>
                <w:bdr w:val="none" w:color="auto" w:sz="0" w:space="0"/>
                <w:lang w:val="en-US" w:eastAsia="zh-CN" w:bidi="ar"/>
              </w:rPr>
              <w:t>均值</w:t>
            </w:r>
          </w:p>
        </w:tc>
        <w:tc>
          <w:tcPr>
            <w:tcW w:w="374" w:type="pct"/>
            <w:vMerge w:val="continue"/>
            <w:tcBorders>
              <w:top w:val="single" w:color="000000" w:sz="4" w:space="0"/>
              <w:left w:val="single" w:color="000000" w:sz="4" w:space="0"/>
              <w:bottom w:val="single" w:color="000000" w:sz="4" w:space="0"/>
              <w:right w:val="single" w:color="000000" w:sz="4" w:space="0"/>
            </w:tcBorders>
            <w:shd w:val="clear" w:color="auto" w:fill="FFFF00"/>
            <w:vAlign w:val="center"/>
          </w:tcPr>
          <w:p>
            <w:pPr>
              <w:jc w:val="center"/>
              <w:rPr>
                <w:rFonts w:hint="eastAsia" w:ascii="宋体" w:hAnsi="宋体" w:eastAsia="宋体" w:cs="宋体"/>
                <w:b/>
                <w:bCs/>
                <w:i w:val="0"/>
                <w:iCs w:val="0"/>
                <w:color w:val="000000"/>
                <w:sz w:val="18"/>
                <w:szCs w:val="18"/>
                <w:u w:val="none"/>
              </w:rPr>
            </w:pPr>
          </w:p>
        </w:tc>
        <w:tc>
          <w:tcPr>
            <w:tcW w:w="149" w:type="pct"/>
            <w:vMerge w:val="continue"/>
            <w:tcBorders>
              <w:top w:val="single" w:color="000000" w:sz="4" w:space="0"/>
              <w:left w:val="single" w:color="000000" w:sz="4" w:space="0"/>
              <w:bottom w:val="single" w:color="000000" w:sz="4" w:space="0"/>
              <w:right w:val="single" w:color="000000" w:sz="4" w:space="0"/>
            </w:tcBorders>
            <w:shd w:val="clear" w:color="auto" w:fill="FFFF00"/>
            <w:vAlign w:val="center"/>
          </w:tcPr>
          <w:p>
            <w:pPr>
              <w:jc w:val="center"/>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30" w:hRule="atLeast"/>
        </w:trPr>
        <w:tc>
          <w:tcPr>
            <w:tcW w:w="243"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18"/>
                <w:szCs w:val="18"/>
                <w:u w:val="none"/>
              </w:rPr>
            </w:pPr>
          </w:p>
        </w:tc>
        <w:tc>
          <w:tcPr>
            <w:tcW w:w="135"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18"/>
                <w:szCs w:val="18"/>
                <w:u w:val="none"/>
              </w:rPr>
            </w:pPr>
          </w:p>
        </w:tc>
        <w:tc>
          <w:tcPr>
            <w:tcW w:w="252"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18"/>
                <w:szCs w:val="18"/>
                <w:u w:val="none"/>
              </w:rPr>
            </w:pPr>
          </w:p>
        </w:tc>
        <w:tc>
          <w:tcPr>
            <w:tcW w:w="286"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18"/>
                <w:szCs w:val="18"/>
                <w:u w:val="none"/>
              </w:rPr>
            </w:pPr>
          </w:p>
        </w:tc>
        <w:tc>
          <w:tcPr>
            <w:tcW w:w="154"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18"/>
                <w:szCs w:val="18"/>
                <w:u w:val="none"/>
              </w:rPr>
            </w:pPr>
          </w:p>
        </w:tc>
        <w:tc>
          <w:tcPr>
            <w:tcW w:w="206" w:type="pct"/>
            <w:vMerge w:val="continue"/>
            <w:tcBorders>
              <w:top w:val="single" w:color="000000" w:sz="4" w:space="0"/>
              <w:left w:val="single" w:color="000000" w:sz="4" w:space="0"/>
              <w:bottom w:val="single" w:color="000000" w:sz="4" w:space="0"/>
              <w:right w:val="single" w:color="000000" w:sz="4" w:space="0"/>
            </w:tcBorders>
            <w:shd w:val="clear" w:color="auto" w:fill="FFFF00"/>
            <w:vAlign w:val="center"/>
          </w:tcPr>
          <w:p>
            <w:pPr>
              <w:jc w:val="center"/>
              <w:rPr>
                <w:rFonts w:hint="eastAsia" w:ascii="宋体" w:hAnsi="宋体" w:eastAsia="宋体" w:cs="宋体"/>
                <w:b/>
                <w:bCs/>
                <w:i w:val="0"/>
                <w:iCs w:val="0"/>
                <w:color w:val="000000"/>
                <w:sz w:val="18"/>
                <w:szCs w:val="18"/>
                <w:u w:val="none"/>
              </w:rPr>
            </w:pPr>
          </w:p>
        </w:tc>
        <w:tc>
          <w:tcPr>
            <w:tcW w:w="206" w:type="pct"/>
            <w:vMerge w:val="continue"/>
            <w:tcBorders>
              <w:top w:val="single" w:color="000000" w:sz="4" w:space="0"/>
              <w:left w:val="single" w:color="000000" w:sz="4" w:space="0"/>
              <w:bottom w:val="single" w:color="000000" w:sz="4" w:space="0"/>
              <w:right w:val="single" w:color="000000" w:sz="4" w:space="0"/>
            </w:tcBorders>
            <w:shd w:val="clear" w:color="auto" w:fill="FFFF00"/>
            <w:vAlign w:val="center"/>
          </w:tcPr>
          <w:p>
            <w:pPr>
              <w:jc w:val="center"/>
              <w:rPr>
                <w:rFonts w:hint="eastAsia" w:ascii="宋体" w:hAnsi="宋体" w:eastAsia="宋体" w:cs="宋体"/>
                <w:b/>
                <w:bCs/>
                <w:i w:val="0"/>
                <w:iCs w:val="0"/>
                <w:color w:val="000000"/>
                <w:sz w:val="18"/>
                <w:szCs w:val="18"/>
                <w:u w:val="none"/>
              </w:rPr>
            </w:pPr>
          </w:p>
        </w:tc>
        <w:tc>
          <w:tcPr>
            <w:tcW w:w="397"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18"/>
                <w:szCs w:val="18"/>
                <w:u w:val="none"/>
              </w:rPr>
            </w:pPr>
          </w:p>
        </w:tc>
        <w:tc>
          <w:tcPr>
            <w:tcW w:w="215"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18"/>
                <w:szCs w:val="18"/>
                <w:u w:val="none"/>
              </w:rPr>
            </w:pPr>
          </w:p>
        </w:tc>
        <w:tc>
          <w:tcPr>
            <w:tcW w:w="15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0</w:t>
            </w:r>
          </w:p>
        </w:tc>
        <w:tc>
          <w:tcPr>
            <w:tcW w:w="15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0.3</w:t>
            </w:r>
          </w:p>
        </w:tc>
        <w:tc>
          <w:tcPr>
            <w:tcW w:w="15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0.6</w:t>
            </w:r>
          </w:p>
        </w:tc>
        <w:tc>
          <w:tcPr>
            <w:tcW w:w="15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0.8</w:t>
            </w:r>
          </w:p>
        </w:tc>
        <w:tc>
          <w:tcPr>
            <w:tcW w:w="15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1</w:t>
            </w:r>
          </w:p>
        </w:tc>
        <w:tc>
          <w:tcPr>
            <w:tcW w:w="603"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18"/>
                <w:szCs w:val="18"/>
                <w:u w:val="none"/>
              </w:rPr>
            </w:pPr>
          </w:p>
        </w:tc>
        <w:tc>
          <w:tcPr>
            <w:tcW w:w="252"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18"/>
                <w:szCs w:val="18"/>
                <w:u w:val="none"/>
              </w:rPr>
            </w:pPr>
          </w:p>
        </w:tc>
        <w:tc>
          <w:tcPr>
            <w:tcW w:w="149"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18"/>
                <w:szCs w:val="18"/>
                <w:u w:val="none"/>
              </w:rPr>
            </w:pPr>
          </w:p>
        </w:tc>
        <w:tc>
          <w:tcPr>
            <w:tcW w:w="149"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18"/>
                <w:szCs w:val="18"/>
                <w:u w:val="none"/>
              </w:rPr>
            </w:pPr>
          </w:p>
        </w:tc>
        <w:tc>
          <w:tcPr>
            <w:tcW w:w="149"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18"/>
                <w:szCs w:val="18"/>
                <w:u w:val="none"/>
              </w:rPr>
            </w:pPr>
          </w:p>
        </w:tc>
        <w:tc>
          <w:tcPr>
            <w:tcW w:w="149"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18"/>
                <w:szCs w:val="18"/>
                <w:u w:val="none"/>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18"/>
                <w:szCs w:val="18"/>
                <w:u w:val="none"/>
              </w:rPr>
            </w:pPr>
          </w:p>
        </w:tc>
        <w:tc>
          <w:tcPr>
            <w:tcW w:w="374" w:type="pct"/>
            <w:vMerge w:val="continue"/>
            <w:tcBorders>
              <w:top w:val="single" w:color="000000" w:sz="4" w:space="0"/>
              <w:left w:val="single" w:color="000000" w:sz="4" w:space="0"/>
              <w:bottom w:val="single" w:color="000000" w:sz="4" w:space="0"/>
              <w:right w:val="single" w:color="000000" w:sz="4" w:space="0"/>
            </w:tcBorders>
            <w:shd w:val="clear" w:color="auto" w:fill="FFFF00"/>
            <w:vAlign w:val="center"/>
          </w:tcPr>
          <w:p>
            <w:pPr>
              <w:jc w:val="center"/>
              <w:rPr>
                <w:rFonts w:hint="eastAsia" w:ascii="宋体" w:hAnsi="宋体" w:eastAsia="宋体" w:cs="宋体"/>
                <w:b/>
                <w:bCs/>
                <w:i w:val="0"/>
                <w:iCs w:val="0"/>
                <w:color w:val="000000"/>
                <w:sz w:val="18"/>
                <w:szCs w:val="18"/>
                <w:u w:val="none"/>
              </w:rPr>
            </w:pPr>
          </w:p>
        </w:tc>
        <w:tc>
          <w:tcPr>
            <w:tcW w:w="149" w:type="pct"/>
            <w:vMerge w:val="continue"/>
            <w:tcBorders>
              <w:top w:val="single" w:color="000000" w:sz="4" w:space="0"/>
              <w:left w:val="single" w:color="000000" w:sz="4" w:space="0"/>
              <w:bottom w:val="single" w:color="000000" w:sz="4" w:space="0"/>
              <w:right w:val="single" w:color="000000" w:sz="4" w:space="0"/>
            </w:tcBorders>
            <w:shd w:val="clear" w:color="auto" w:fill="FFFF00"/>
            <w:vAlign w:val="center"/>
          </w:tcPr>
          <w:p>
            <w:pPr>
              <w:jc w:val="center"/>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020" w:hRule="atLeast"/>
        </w:trPr>
        <w:tc>
          <w:tcPr>
            <w:tcW w:w="243" w:type="pct"/>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Style w:val="8"/>
                <w:bdr w:val="none" w:color="auto" w:sz="0" w:space="0"/>
                <w:lang w:val="en-US" w:eastAsia="zh-CN" w:bidi="ar"/>
              </w:rPr>
              <w:t>通用指标（20分）</w:t>
            </w:r>
            <w:r>
              <w:rPr>
                <w:rStyle w:val="9"/>
                <w:bdr w:val="none" w:color="auto" w:sz="0" w:space="0"/>
                <w:lang w:val="en-US" w:eastAsia="zh-CN" w:bidi="ar"/>
              </w:rPr>
              <w:t>不能修改</w:t>
            </w:r>
          </w:p>
        </w:tc>
        <w:tc>
          <w:tcPr>
            <w:tcW w:w="135" w:type="pct"/>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所有项目</w:t>
            </w:r>
          </w:p>
        </w:tc>
        <w:tc>
          <w:tcPr>
            <w:tcW w:w="252" w:type="pct"/>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项目决策</w:t>
            </w:r>
          </w:p>
        </w:tc>
        <w:tc>
          <w:tcPr>
            <w:tcW w:w="286"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程序严密</w:t>
            </w:r>
          </w:p>
        </w:tc>
        <w:tc>
          <w:tcPr>
            <w:tcW w:w="15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w:t>
            </w:r>
          </w:p>
        </w:tc>
        <w:tc>
          <w:tcPr>
            <w:tcW w:w="20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严密</w:t>
            </w:r>
          </w:p>
        </w:tc>
        <w:tc>
          <w:tcPr>
            <w:tcW w:w="20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严密</w:t>
            </w:r>
          </w:p>
        </w:tc>
        <w:tc>
          <w:tcPr>
            <w:tcW w:w="39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项目设立是否经过严格评估论证，管理制度是否健全完善</w:t>
            </w:r>
          </w:p>
        </w:tc>
        <w:tc>
          <w:tcPr>
            <w:tcW w:w="215"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分级评分法</w:t>
            </w:r>
          </w:p>
        </w:tc>
        <w:tc>
          <w:tcPr>
            <w:tcW w:w="15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不严密</w:t>
            </w:r>
          </w:p>
        </w:tc>
        <w:tc>
          <w:tcPr>
            <w:tcW w:w="15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3处及以上不严密</w:t>
            </w:r>
          </w:p>
        </w:tc>
        <w:tc>
          <w:tcPr>
            <w:tcW w:w="15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2处不严密</w:t>
            </w:r>
          </w:p>
        </w:tc>
        <w:tc>
          <w:tcPr>
            <w:tcW w:w="15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1处不严密</w:t>
            </w:r>
          </w:p>
        </w:tc>
        <w:tc>
          <w:tcPr>
            <w:tcW w:w="15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严密</w:t>
            </w:r>
          </w:p>
        </w:tc>
        <w:tc>
          <w:tcPr>
            <w:tcW w:w="603"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主要查看项目设立时是否经过事前评估或可行性论证，专项资金管理办法是否健全完善</w:t>
            </w:r>
          </w:p>
        </w:tc>
        <w:tc>
          <w:tcPr>
            <w:tcW w:w="252"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151" w:type="pct"/>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18"/>
                <w:szCs w:val="18"/>
                <w:u w:val="none"/>
              </w:rPr>
            </w:pPr>
          </w:p>
        </w:tc>
        <w:tc>
          <w:tcPr>
            <w:tcW w:w="374" w:type="pct"/>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0" w:hRule="atLeast"/>
        </w:trPr>
        <w:tc>
          <w:tcPr>
            <w:tcW w:w="243"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18"/>
                <w:szCs w:val="18"/>
                <w:u w:val="none"/>
              </w:rPr>
            </w:pPr>
          </w:p>
        </w:tc>
        <w:tc>
          <w:tcPr>
            <w:tcW w:w="135"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18"/>
                <w:szCs w:val="18"/>
                <w:u w:val="none"/>
              </w:rPr>
            </w:pPr>
          </w:p>
        </w:tc>
        <w:tc>
          <w:tcPr>
            <w:tcW w:w="252"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18"/>
                <w:szCs w:val="18"/>
                <w:u w:val="none"/>
              </w:rPr>
            </w:pPr>
          </w:p>
        </w:tc>
        <w:tc>
          <w:tcPr>
            <w:tcW w:w="286"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规划合理</w:t>
            </w:r>
          </w:p>
        </w:tc>
        <w:tc>
          <w:tcPr>
            <w:tcW w:w="15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w:t>
            </w:r>
          </w:p>
        </w:tc>
        <w:tc>
          <w:tcPr>
            <w:tcW w:w="20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合理</w:t>
            </w:r>
          </w:p>
        </w:tc>
        <w:tc>
          <w:tcPr>
            <w:tcW w:w="20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合理</w:t>
            </w:r>
          </w:p>
        </w:tc>
        <w:tc>
          <w:tcPr>
            <w:tcW w:w="39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项目规划是否符合市委、市政府重大决策部署，是否与项目年度目标一致</w:t>
            </w:r>
          </w:p>
        </w:tc>
        <w:tc>
          <w:tcPr>
            <w:tcW w:w="215"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分级评分法</w:t>
            </w:r>
          </w:p>
        </w:tc>
        <w:tc>
          <w:tcPr>
            <w:tcW w:w="15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不合理</w:t>
            </w:r>
          </w:p>
        </w:tc>
        <w:tc>
          <w:tcPr>
            <w:tcW w:w="15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3处及以上不合理</w:t>
            </w:r>
          </w:p>
        </w:tc>
        <w:tc>
          <w:tcPr>
            <w:tcW w:w="15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2处不合理</w:t>
            </w:r>
          </w:p>
        </w:tc>
        <w:tc>
          <w:tcPr>
            <w:tcW w:w="15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1处不合理</w:t>
            </w:r>
          </w:p>
        </w:tc>
        <w:tc>
          <w:tcPr>
            <w:tcW w:w="15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合理</w:t>
            </w:r>
          </w:p>
        </w:tc>
        <w:tc>
          <w:tcPr>
            <w:tcW w:w="603"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主要查看项目设立依据是否充分，符合市委、市政府重大决策部署和宏观政策规划，项目年度绩效目标与中长期规划是否一致</w:t>
            </w:r>
          </w:p>
        </w:tc>
        <w:tc>
          <w:tcPr>
            <w:tcW w:w="25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c>
          <w:tcPr>
            <w:tcW w:w="149" w:type="pct"/>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c>
          <w:tcPr>
            <w:tcW w:w="151" w:type="pct"/>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18"/>
                <w:szCs w:val="18"/>
                <w:u w:val="none"/>
              </w:rPr>
            </w:pPr>
          </w:p>
        </w:tc>
        <w:tc>
          <w:tcPr>
            <w:tcW w:w="374" w:type="pct"/>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0" w:hRule="atLeast"/>
        </w:trPr>
        <w:tc>
          <w:tcPr>
            <w:tcW w:w="243"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18"/>
                <w:szCs w:val="18"/>
                <w:u w:val="none"/>
              </w:rPr>
            </w:pPr>
          </w:p>
        </w:tc>
        <w:tc>
          <w:tcPr>
            <w:tcW w:w="135"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18"/>
                <w:szCs w:val="18"/>
                <w:u w:val="none"/>
              </w:rPr>
            </w:pPr>
          </w:p>
        </w:tc>
        <w:tc>
          <w:tcPr>
            <w:tcW w:w="252"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18"/>
                <w:szCs w:val="18"/>
                <w:u w:val="none"/>
              </w:rPr>
            </w:pPr>
          </w:p>
        </w:tc>
        <w:tc>
          <w:tcPr>
            <w:tcW w:w="286"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结果符合</w:t>
            </w:r>
          </w:p>
        </w:tc>
        <w:tc>
          <w:tcPr>
            <w:tcW w:w="15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w:t>
            </w:r>
          </w:p>
        </w:tc>
        <w:tc>
          <w:tcPr>
            <w:tcW w:w="20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符合</w:t>
            </w:r>
          </w:p>
        </w:tc>
        <w:tc>
          <w:tcPr>
            <w:tcW w:w="20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符合</w:t>
            </w:r>
          </w:p>
        </w:tc>
        <w:tc>
          <w:tcPr>
            <w:tcW w:w="39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项目实施结果是否与规划计划一致</w:t>
            </w:r>
          </w:p>
        </w:tc>
        <w:tc>
          <w:tcPr>
            <w:tcW w:w="215"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比率分值法</w:t>
            </w:r>
          </w:p>
        </w:tc>
        <w:tc>
          <w:tcPr>
            <w:tcW w:w="773" w:type="pct"/>
            <w:gridSpan w:val="5"/>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指标得分=项目实施结果符合规划的金额/项目总金额×100%*指标分值</w:t>
            </w:r>
          </w:p>
        </w:tc>
        <w:tc>
          <w:tcPr>
            <w:tcW w:w="603"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按项目法分配的项目，以所有项目点实施完成情况与规划计划情况进行对比。按因素法分配的项目和据实据效分配的项目，将资金分配方向与规划计划支持方向进行对比</w:t>
            </w:r>
          </w:p>
        </w:tc>
        <w:tc>
          <w:tcPr>
            <w:tcW w:w="25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c>
          <w:tcPr>
            <w:tcW w:w="149" w:type="pct"/>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18"/>
                <w:szCs w:val="18"/>
                <w:u w:val="none"/>
              </w:rPr>
            </w:pPr>
          </w:p>
        </w:tc>
        <w:tc>
          <w:tcPr>
            <w:tcW w:w="151" w:type="pct"/>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18"/>
                <w:szCs w:val="18"/>
                <w:u w:val="none"/>
              </w:rPr>
            </w:pPr>
          </w:p>
        </w:tc>
        <w:tc>
          <w:tcPr>
            <w:tcW w:w="374" w:type="pct"/>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0" w:hRule="atLeast"/>
        </w:trPr>
        <w:tc>
          <w:tcPr>
            <w:tcW w:w="243"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18"/>
                <w:szCs w:val="18"/>
                <w:u w:val="none"/>
              </w:rPr>
            </w:pPr>
          </w:p>
        </w:tc>
        <w:tc>
          <w:tcPr>
            <w:tcW w:w="135"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18"/>
                <w:szCs w:val="18"/>
                <w:u w:val="none"/>
              </w:rPr>
            </w:pPr>
          </w:p>
        </w:tc>
        <w:tc>
          <w:tcPr>
            <w:tcW w:w="252"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18"/>
                <w:szCs w:val="18"/>
                <w:u w:val="none"/>
              </w:rPr>
            </w:pPr>
          </w:p>
        </w:tc>
        <w:tc>
          <w:tcPr>
            <w:tcW w:w="286"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目标制定</w:t>
            </w:r>
          </w:p>
        </w:tc>
        <w:tc>
          <w:tcPr>
            <w:tcW w:w="15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w:t>
            </w:r>
          </w:p>
        </w:tc>
        <w:tc>
          <w:tcPr>
            <w:tcW w:w="20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完整</w:t>
            </w:r>
          </w:p>
        </w:tc>
        <w:tc>
          <w:tcPr>
            <w:tcW w:w="20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完整</w:t>
            </w:r>
          </w:p>
        </w:tc>
        <w:tc>
          <w:tcPr>
            <w:tcW w:w="39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是否制定完整合理的绩效目标，比如数量、质量、效益及相关要求等。</w:t>
            </w:r>
          </w:p>
        </w:tc>
        <w:tc>
          <w:tcPr>
            <w:tcW w:w="215"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分级评分法</w:t>
            </w:r>
          </w:p>
        </w:tc>
        <w:tc>
          <w:tcPr>
            <w:tcW w:w="15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不完整</w:t>
            </w:r>
          </w:p>
        </w:tc>
        <w:tc>
          <w:tcPr>
            <w:tcW w:w="15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3处及以上不完整</w:t>
            </w:r>
          </w:p>
        </w:tc>
        <w:tc>
          <w:tcPr>
            <w:tcW w:w="15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2处不完整</w:t>
            </w:r>
          </w:p>
        </w:tc>
        <w:tc>
          <w:tcPr>
            <w:tcW w:w="15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1处不完整</w:t>
            </w:r>
          </w:p>
        </w:tc>
        <w:tc>
          <w:tcPr>
            <w:tcW w:w="15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完整</w:t>
            </w:r>
          </w:p>
        </w:tc>
        <w:tc>
          <w:tcPr>
            <w:tcW w:w="603"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绩效目标完整、合理的得2分；未设置绩效目标不得分。</w:t>
            </w:r>
          </w:p>
        </w:tc>
        <w:tc>
          <w:tcPr>
            <w:tcW w:w="252"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18"/>
                <w:szCs w:val="18"/>
                <w:u w:val="none"/>
              </w:rPr>
            </w:pPr>
          </w:p>
        </w:tc>
        <w:tc>
          <w:tcPr>
            <w:tcW w:w="151" w:type="pct"/>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18"/>
                <w:szCs w:val="18"/>
                <w:u w:val="none"/>
              </w:rPr>
            </w:pPr>
          </w:p>
        </w:tc>
        <w:tc>
          <w:tcPr>
            <w:tcW w:w="374" w:type="pct"/>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90" w:hRule="atLeast"/>
        </w:trPr>
        <w:tc>
          <w:tcPr>
            <w:tcW w:w="243"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18"/>
                <w:szCs w:val="18"/>
                <w:u w:val="none"/>
              </w:rPr>
            </w:pPr>
          </w:p>
        </w:tc>
        <w:tc>
          <w:tcPr>
            <w:tcW w:w="135"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18"/>
                <w:szCs w:val="18"/>
                <w:u w:val="none"/>
              </w:rPr>
            </w:pPr>
          </w:p>
        </w:tc>
        <w:tc>
          <w:tcPr>
            <w:tcW w:w="252" w:type="pct"/>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项目实施</w:t>
            </w:r>
          </w:p>
        </w:tc>
        <w:tc>
          <w:tcPr>
            <w:tcW w:w="286"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执行有效</w:t>
            </w:r>
          </w:p>
        </w:tc>
        <w:tc>
          <w:tcPr>
            <w:tcW w:w="15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w:t>
            </w:r>
          </w:p>
        </w:tc>
        <w:tc>
          <w:tcPr>
            <w:tcW w:w="206"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有效</w:t>
            </w:r>
          </w:p>
        </w:tc>
        <w:tc>
          <w:tcPr>
            <w:tcW w:w="206"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有效</w:t>
            </w:r>
          </w:p>
        </w:tc>
        <w:tc>
          <w:tcPr>
            <w:tcW w:w="39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项目实施是否符合相关管理制度规定</w:t>
            </w:r>
          </w:p>
        </w:tc>
        <w:tc>
          <w:tcPr>
            <w:tcW w:w="215"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缺（错）项扣分法</w:t>
            </w:r>
          </w:p>
        </w:tc>
        <w:tc>
          <w:tcPr>
            <w:tcW w:w="773" w:type="pct"/>
            <w:gridSpan w:val="5"/>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发现一处扣0.5分，直至扣完</w:t>
            </w:r>
          </w:p>
        </w:tc>
        <w:tc>
          <w:tcPr>
            <w:tcW w:w="6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项目实施是否遵守相关法律法规；项目调整手续是否完备；项目合同、验收报告、技术鉴定等资料是否齐全并及时归档；项目实施的人员条件、场地设备、信息支撑等是否落实到位</w:t>
            </w:r>
          </w:p>
        </w:tc>
        <w:tc>
          <w:tcPr>
            <w:tcW w:w="25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c>
          <w:tcPr>
            <w:tcW w:w="149" w:type="pct"/>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18"/>
                <w:szCs w:val="18"/>
                <w:u w:val="none"/>
              </w:rPr>
            </w:pPr>
          </w:p>
        </w:tc>
        <w:tc>
          <w:tcPr>
            <w:tcW w:w="151" w:type="pct"/>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18"/>
                <w:szCs w:val="18"/>
                <w:u w:val="none"/>
              </w:rPr>
            </w:pPr>
          </w:p>
        </w:tc>
        <w:tc>
          <w:tcPr>
            <w:tcW w:w="374" w:type="pct"/>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110" w:hRule="atLeast"/>
        </w:trPr>
        <w:tc>
          <w:tcPr>
            <w:tcW w:w="243"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18"/>
                <w:szCs w:val="18"/>
                <w:u w:val="none"/>
              </w:rPr>
            </w:pPr>
          </w:p>
        </w:tc>
        <w:tc>
          <w:tcPr>
            <w:tcW w:w="135"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18"/>
                <w:szCs w:val="18"/>
                <w:u w:val="none"/>
              </w:rPr>
            </w:pPr>
          </w:p>
        </w:tc>
        <w:tc>
          <w:tcPr>
            <w:tcW w:w="252"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18"/>
                <w:szCs w:val="18"/>
                <w:u w:val="none"/>
              </w:rPr>
            </w:pPr>
          </w:p>
        </w:tc>
        <w:tc>
          <w:tcPr>
            <w:tcW w:w="286"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使用合规</w:t>
            </w:r>
          </w:p>
        </w:tc>
        <w:tc>
          <w:tcPr>
            <w:tcW w:w="15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w:t>
            </w:r>
          </w:p>
        </w:tc>
        <w:tc>
          <w:tcPr>
            <w:tcW w:w="206"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合规</w:t>
            </w:r>
          </w:p>
        </w:tc>
        <w:tc>
          <w:tcPr>
            <w:tcW w:w="206"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合规</w:t>
            </w:r>
          </w:p>
        </w:tc>
        <w:tc>
          <w:tcPr>
            <w:tcW w:w="39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项目资金使用是否符合相关的财务管理制度规定</w:t>
            </w:r>
          </w:p>
        </w:tc>
        <w:tc>
          <w:tcPr>
            <w:tcW w:w="215"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缺（错）项扣分法</w:t>
            </w:r>
          </w:p>
        </w:tc>
        <w:tc>
          <w:tcPr>
            <w:tcW w:w="773" w:type="pct"/>
            <w:gridSpan w:val="5"/>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发现一处扣0.5分，直至扣完</w:t>
            </w:r>
          </w:p>
        </w:tc>
        <w:tc>
          <w:tcPr>
            <w:tcW w:w="603"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项目资金是否符合国家财经法规和财务管理制度及有关专项资金管理办法规定；资金拨付是否有完整的审批程序和手续；是否符合项目预算批复或合同规定用途；是否存在截留、挤占、挪用、虚列支出等情况</w:t>
            </w:r>
          </w:p>
        </w:tc>
        <w:tc>
          <w:tcPr>
            <w:tcW w:w="25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c>
          <w:tcPr>
            <w:tcW w:w="149" w:type="pct"/>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18"/>
                <w:szCs w:val="18"/>
                <w:u w:val="none"/>
              </w:rPr>
            </w:pPr>
          </w:p>
        </w:tc>
        <w:tc>
          <w:tcPr>
            <w:tcW w:w="151" w:type="pct"/>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18"/>
                <w:szCs w:val="18"/>
                <w:u w:val="none"/>
              </w:rPr>
            </w:pPr>
          </w:p>
        </w:tc>
        <w:tc>
          <w:tcPr>
            <w:tcW w:w="374" w:type="pct"/>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0" w:hRule="atLeast"/>
        </w:trPr>
        <w:tc>
          <w:tcPr>
            <w:tcW w:w="243"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18"/>
                <w:szCs w:val="18"/>
                <w:u w:val="none"/>
              </w:rPr>
            </w:pPr>
          </w:p>
        </w:tc>
        <w:tc>
          <w:tcPr>
            <w:tcW w:w="135"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18"/>
                <w:szCs w:val="18"/>
                <w:u w:val="none"/>
              </w:rPr>
            </w:pPr>
          </w:p>
        </w:tc>
        <w:tc>
          <w:tcPr>
            <w:tcW w:w="252" w:type="pct"/>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预算执行</w:t>
            </w:r>
          </w:p>
        </w:tc>
        <w:tc>
          <w:tcPr>
            <w:tcW w:w="286"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预算执行率</w:t>
            </w:r>
          </w:p>
        </w:tc>
        <w:tc>
          <w:tcPr>
            <w:tcW w:w="15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w:t>
            </w:r>
          </w:p>
        </w:tc>
        <w:tc>
          <w:tcPr>
            <w:tcW w:w="20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w:t>
            </w:r>
          </w:p>
        </w:tc>
        <w:tc>
          <w:tcPr>
            <w:tcW w:w="20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w:t>
            </w:r>
          </w:p>
        </w:tc>
        <w:tc>
          <w:tcPr>
            <w:tcW w:w="39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反映项目资金整体预算执行情况</w:t>
            </w:r>
          </w:p>
        </w:tc>
        <w:tc>
          <w:tcPr>
            <w:tcW w:w="215"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比率分值法</w:t>
            </w:r>
          </w:p>
        </w:tc>
        <w:tc>
          <w:tcPr>
            <w:tcW w:w="773" w:type="pct"/>
            <w:gridSpan w:val="5"/>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指标得分=实际拨付下达资金/预算安排资金总额×100%*指标分值（预算安排资金总额一般采用年初预算数，若存在政策变化等因素可采用调整预算数）</w:t>
            </w:r>
          </w:p>
        </w:tc>
        <w:tc>
          <w:tcPr>
            <w:tcW w:w="603" w:type="pct"/>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18"/>
                <w:szCs w:val="18"/>
                <w:u w:val="none"/>
              </w:rPr>
            </w:pPr>
          </w:p>
        </w:tc>
        <w:tc>
          <w:tcPr>
            <w:tcW w:w="25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c>
          <w:tcPr>
            <w:tcW w:w="149" w:type="pct"/>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18"/>
                <w:szCs w:val="18"/>
                <w:u w:val="none"/>
              </w:rPr>
            </w:pPr>
          </w:p>
        </w:tc>
        <w:tc>
          <w:tcPr>
            <w:tcW w:w="151" w:type="pct"/>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18"/>
                <w:szCs w:val="18"/>
                <w:u w:val="none"/>
              </w:rPr>
            </w:pPr>
          </w:p>
        </w:tc>
        <w:tc>
          <w:tcPr>
            <w:tcW w:w="374" w:type="pct"/>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0" w:hRule="atLeast"/>
        </w:trPr>
        <w:tc>
          <w:tcPr>
            <w:tcW w:w="243"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18"/>
                <w:szCs w:val="18"/>
                <w:u w:val="none"/>
              </w:rPr>
            </w:pPr>
          </w:p>
        </w:tc>
        <w:tc>
          <w:tcPr>
            <w:tcW w:w="135"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18"/>
                <w:szCs w:val="18"/>
                <w:u w:val="none"/>
              </w:rPr>
            </w:pPr>
          </w:p>
        </w:tc>
        <w:tc>
          <w:tcPr>
            <w:tcW w:w="252"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18"/>
                <w:szCs w:val="18"/>
                <w:u w:val="none"/>
              </w:rPr>
            </w:pPr>
          </w:p>
        </w:tc>
        <w:tc>
          <w:tcPr>
            <w:tcW w:w="286"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资金使用率</w:t>
            </w:r>
          </w:p>
        </w:tc>
        <w:tc>
          <w:tcPr>
            <w:tcW w:w="15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w:t>
            </w:r>
          </w:p>
        </w:tc>
        <w:tc>
          <w:tcPr>
            <w:tcW w:w="20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w:t>
            </w:r>
          </w:p>
        </w:tc>
        <w:tc>
          <w:tcPr>
            <w:tcW w:w="20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w:t>
            </w:r>
          </w:p>
        </w:tc>
        <w:tc>
          <w:tcPr>
            <w:tcW w:w="39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反映项目点获得资金的使用情况</w:t>
            </w:r>
          </w:p>
        </w:tc>
        <w:tc>
          <w:tcPr>
            <w:tcW w:w="215"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分级评分法</w:t>
            </w:r>
          </w:p>
        </w:tc>
        <w:tc>
          <w:tcPr>
            <w:tcW w:w="773" w:type="pct"/>
            <w:gridSpan w:val="5"/>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10"/>
                <w:bdr w:val="none" w:color="auto" w:sz="0" w:space="0"/>
                <w:lang w:val="en-US" w:eastAsia="zh-CN" w:bidi="ar"/>
              </w:rPr>
              <w:t>指标得分=项目点实际使用资金/获得补助资金总额×100%*指标分值</w:t>
            </w:r>
            <w:r>
              <w:rPr>
                <w:rStyle w:val="11"/>
                <w:bdr w:val="none" w:color="auto" w:sz="0" w:space="0"/>
                <w:lang w:val="en-US" w:eastAsia="zh-CN" w:bidi="ar"/>
              </w:rPr>
              <w:t>（后补助资金可不考核本指标）</w:t>
            </w:r>
          </w:p>
        </w:tc>
        <w:tc>
          <w:tcPr>
            <w:tcW w:w="603"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如果不涉及的将此考核指标分数调整到预算执行率</w:t>
            </w:r>
          </w:p>
        </w:tc>
        <w:tc>
          <w:tcPr>
            <w:tcW w:w="25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c>
          <w:tcPr>
            <w:tcW w:w="149" w:type="pct"/>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18"/>
                <w:szCs w:val="18"/>
                <w:u w:val="none"/>
              </w:rPr>
            </w:pPr>
          </w:p>
        </w:tc>
        <w:tc>
          <w:tcPr>
            <w:tcW w:w="151" w:type="pct"/>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18"/>
                <w:szCs w:val="18"/>
                <w:u w:val="none"/>
              </w:rPr>
            </w:pPr>
          </w:p>
        </w:tc>
        <w:tc>
          <w:tcPr>
            <w:tcW w:w="374" w:type="pct"/>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243" w:type="pct"/>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产出指标（40分）</w:t>
            </w:r>
          </w:p>
        </w:tc>
        <w:tc>
          <w:tcPr>
            <w:tcW w:w="135"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所有项目</w:t>
            </w:r>
          </w:p>
        </w:tc>
        <w:tc>
          <w:tcPr>
            <w:tcW w:w="25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数量指标</w:t>
            </w:r>
          </w:p>
        </w:tc>
        <w:tc>
          <w:tcPr>
            <w:tcW w:w="286"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办理法律援助案件</w:t>
            </w:r>
          </w:p>
        </w:tc>
        <w:tc>
          <w:tcPr>
            <w:tcW w:w="15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w:t>
            </w:r>
          </w:p>
        </w:tc>
        <w:tc>
          <w:tcPr>
            <w:tcW w:w="206"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150件</w:t>
            </w:r>
          </w:p>
        </w:tc>
        <w:tc>
          <w:tcPr>
            <w:tcW w:w="206"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199件</w:t>
            </w:r>
          </w:p>
        </w:tc>
        <w:tc>
          <w:tcPr>
            <w:tcW w:w="39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项目实施结果是否与办理法律援助案件数量计划一致</w:t>
            </w:r>
          </w:p>
        </w:tc>
        <w:tc>
          <w:tcPr>
            <w:tcW w:w="215"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比率分值法</w:t>
            </w:r>
          </w:p>
        </w:tc>
        <w:tc>
          <w:tcPr>
            <w:tcW w:w="773" w:type="pct"/>
            <w:gridSpan w:val="5"/>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指标得分=项目实施结果符合规划的金额/项目总金额×100%*指标分值</w:t>
            </w:r>
          </w:p>
        </w:tc>
        <w:tc>
          <w:tcPr>
            <w:tcW w:w="603"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按项目法分配的项目，以所有项目点实施完成情况与规划计划情况进行对比。</w:t>
            </w:r>
          </w:p>
        </w:tc>
        <w:tc>
          <w:tcPr>
            <w:tcW w:w="25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c>
          <w:tcPr>
            <w:tcW w:w="149" w:type="pct"/>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18"/>
                <w:szCs w:val="18"/>
                <w:u w:val="none"/>
              </w:rPr>
            </w:pPr>
          </w:p>
        </w:tc>
        <w:tc>
          <w:tcPr>
            <w:tcW w:w="151" w:type="pct"/>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18"/>
                <w:szCs w:val="18"/>
                <w:u w:val="none"/>
              </w:rPr>
            </w:pPr>
          </w:p>
        </w:tc>
        <w:tc>
          <w:tcPr>
            <w:tcW w:w="374" w:type="pct"/>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000" w:hRule="atLeast"/>
        </w:trPr>
        <w:tc>
          <w:tcPr>
            <w:tcW w:w="243"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18"/>
                <w:szCs w:val="18"/>
                <w:u w:val="none"/>
              </w:rPr>
            </w:pPr>
          </w:p>
        </w:tc>
        <w:tc>
          <w:tcPr>
            <w:tcW w:w="13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18"/>
                <w:szCs w:val="18"/>
                <w:u w:val="none"/>
              </w:rPr>
            </w:pPr>
          </w:p>
        </w:tc>
        <w:tc>
          <w:tcPr>
            <w:tcW w:w="25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质量指标</w:t>
            </w:r>
          </w:p>
        </w:tc>
        <w:tc>
          <w:tcPr>
            <w:tcW w:w="286"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案卷质量优良率</w:t>
            </w:r>
          </w:p>
        </w:tc>
        <w:tc>
          <w:tcPr>
            <w:tcW w:w="15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w:t>
            </w:r>
          </w:p>
        </w:tc>
        <w:tc>
          <w:tcPr>
            <w:tcW w:w="20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90%</w:t>
            </w:r>
          </w:p>
        </w:tc>
        <w:tc>
          <w:tcPr>
            <w:tcW w:w="20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90%</w:t>
            </w:r>
          </w:p>
        </w:tc>
        <w:tc>
          <w:tcPr>
            <w:tcW w:w="39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市法律援助中心对每一件法律援助案件办理质量进行评查。项目实施结果是否与计划一致。</w:t>
            </w:r>
          </w:p>
        </w:tc>
        <w:tc>
          <w:tcPr>
            <w:tcW w:w="215"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比率分值法</w:t>
            </w:r>
          </w:p>
        </w:tc>
        <w:tc>
          <w:tcPr>
            <w:tcW w:w="773" w:type="pct"/>
            <w:gridSpan w:val="5"/>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指标得分=项目实施结果符合规划的金额/项目总金额×100%*指标分值</w:t>
            </w:r>
          </w:p>
        </w:tc>
        <w:tc>
          <w:tcPr>
            <w:tcW w:w="603"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按项目法分配的项目，以所有项目点实施完成情况与规划计划情况进行对比。</w:t>
            </w:r>
          </w:p>
        </w:tc>
        <w:tc>
          <w:tcPr>
            <w:tcW w:w="252"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18"/>
                <w:szCs w:val="18"/>
                <w:u w:val="none"/>
              </w:rPr>
            </w:pPr>
          </w:p>
        </w:tc>
        <w:tc>
          <w:tcPr>
            <w:tcW w:w="151" w:type="pct"/>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18"/>
                <w:szCs w:val="18"/>
                <w:u w:val="none"/>
              </w:rPr>
            </w:pPr>
          </w:p>
        </w:tc>
        <w:tc>
          <w:tcPr>
            <w:tcW w:w="374" w:type="pct"/>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243"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18"/>
                <w:szCs w:val="18"/>
                <w:u w:val="none"/>
              </w:rPr>
            </w:pPr>
          </w:p>
        </w:tc>
        <w:tc>
          <w:tcPr>
            <w:tcW w:w="13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18"/>
                <w:szCs w:val="18"/>
                <w:u w:val="none"/>
              </w:rPr>
            </w:pPr>
          </w:p>
        </w:tc>
        <w:tc>
          <w:tcPr>
            <w:tcW w:w="25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成本指标</w:t>
            </w:r>
          </w:p>
        </w:tc>
        <w:tc>
          <w:tcPr>
            <w:tcW w:w="286"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民事、行政诉讼案件</w:t>
            </w:r>
          </w:p>
        </w:tc>
        <w:tc>
          <w:tcPr>
            <w:tcW w:w="15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w:t>
            </w:r>
          </w:p>
        </w:tc>
        <w:tc>
          <w:tcPr>
            <w:tcW w:w="206"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1600元</w:t>
            </w:r>
          </w:p>
        </w:tc>
        <w:tc>
          <w:tcPr>
            <w:tcW w:w="206"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1600元</w:t>
            </w:r>
          </w:p>
        </w:tc>
        <w:tc>
          <w:tcPr>
            <w:tcW w:w="39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根据法律援助案件质量评查结果计算补贴。项目实施结果是否与计划一致。</w:t>
            </w:r>
          </w:p>
        </w:tc>
        <w:tc>
          <w:tcPr>
            <w:tcW w:w="215"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比率分值法</w:t>
            </w:r>
          </w:p>
        </w:tc>
        <w:tc>
          <w:tcPr>
            <w:tcW w:w="773" w:type="pct"/>
            <w:gridSpan w:val="5"/>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指标得分=项目实施结果符合规划的金额/项目总金额×100%*指标分值</w:t>
            </w:r>
          </w:p>
        </w:tc>
        <w:tc>
          <w:tcPr>
            <w:tcW w:w="603"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按项目法分配的项目，以所有项目点实施完成情况与规划计划情况进行对比。</w:t>
            </w:r>
          </w:p>
        </w:tc>
        <w:tc>
          <w:tcPr>
            <w:tcW w:w="252"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18"/>
                <w:szCs w:val="18"/>
                <w:u w:val="none"/>
              </w:rPr>
            </w:pPr>
          </w:p>
        </w:tc>
        <w:tc>
          <w:tcPr>
            <w:tcW w:w="151" w:type="pct"/>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18"/>
                <w:szCs w:val="18"/>
                <w:u w:val="none"/>
              </w:rPr>
            </w:pPr>
          </w:p>
        </w:tc>
        <w:tc>
          <w:tcPr>
            <w:tcW w:w="374" w:type="pct"/>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000" w:hRule="atLeast"/>
        </w:trPr>
        <w:tc>
          <w:tcPr>
            <w:tcW w:w="243"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18"/>
                <w:szCs w:val="18"/>
                <w:u w:val="none"/>
              </w:rPr>
            </w:pPr>
          </w:p>
        </w:tc>
        <w:tc>
          <w:tcPr>
            <w:tcW w:w="13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18"/>
                <w:szCs w:val="18"/>
                <w:u w:val="none"/>
              </w:rPr>
            </w:pPr>
          </w:p>
        </w:tc>
        <w:tc>
          <w:tcPr>
            <w:tcW w:w="25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时效指标</w:t>
            </w:r>
          </w:p>
        </w:tc>
        <w:tc>
          <w:tcPr>
            <w:tcW w:w="286"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案件办结按时交卷率</w:t>
            </w:r>
          </w:p>
        </w:tc>
        <w:tc>
          <w:tcPr>
            <w:tcW w:w="15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w:t>
            </w:r>
          </w:p>
        </w:tc>
        <w:tc>
          <w:tcPr>
            <w:tcW w:w="20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90%</w:t>
            </w:r>
          </w:p>
        </w:tc>
        <w:tc>
          <w:tcPr>
            <w:tcW w:w="20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90%</w:t>
            </w:r>
          </w:p>
        </w:tc>
        <w:tc>
          <w:tcPr>
            <w:tcW w:w="39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案件办结后30日内将资料齐全、完整的案卷交回市法律援助中心。项目实施结果是否与计划一致。</w:t>
            </w:r>
          </w:p>
        </w:tc>
        <w:tc>
          <w:tcPr>
            <w:tcW w:w="215"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比率分值法</w:t>
            </w:r>
          </w:p>
        </w:tc>
        <w:tc>
          <w:tcPr>
            <w:tcW w:w="773" w:type="pct"/>
            <w:gridSpan w:val="5"/>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指标得分=项目实施结果符合规划的金额/项目总金额×100%*指标分值</w:t>
            </w:r>
          </w:p>
        </w:tc>
        <w:tc>
          <w:tcPr>
            <w:tcW w:w="603"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按项目法分配的项目，以所有项目点实施完成情况与规划计划情况进行对比。</w:t>
            </w:r>
          </w:p>
        </w:tc>
        <w:tc>
          <w:tcPr>
            <w:tcW w:w="252"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18"/>
                <w:szCs w:val="18"/>
                <w:u w:val="none"/>
              </w:rPr>
            </w:pPr>
          </w:p>
        </w:tc>
        <w:tc>
          <w:tcPr>
            <w:tcW w:w="151" w:type="pct"/>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18"/>
                <w:szCs w:val="18"/>
                <w:u w:val="none"/>
              </w:rPr>
            </w:pPr>
          </w:p>
        </w:tc>
        <w:tc>
          <w:tcPr>
            <w:tcW w:w="374" w:type="pct"/>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243" w:type="pct"/>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效益指标（30分）</w:t>
            </w:r>
          </w:p>
        </w:tc>
        <w:tc>
          <w:tcPr>
            <w:tcW w:w="135" w:type="pct"/>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bdr w:val="none" w:color="auto" w:sz="0" w:space="0"/>
                <w:lang w:val="en-US" w:eastAsia="zh-CN" w:bidi="ar"/>
              </w:rPr>
              <w:t>至少填写一栏效益</w:t>
            </w:r>
          </w:p>
        </w:tc>
        <w:tc>
          <w:tcPr>
            <w:tcW w:w="252"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社会效益</w:t>
            </w:r>
          </w:p>
        </w:tc>
        <w:tc>
          <w:tcPr>
            <w:tcW w:w="286"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维护困难群众和特殊群体权益成功率</w:t>
            </w:r>
          </w:p>
        </w:tc>
        <w:tc>
          <w:tcPr>
            <w:tcW w:w="15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50</w:t>
            </w:r>
          </w:p>
        </w:tc>
        <w:tc>
          <w:tcPr>
            <w:tcW w:w="20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70%</w:t>
            </w:r>
          </w:p>
        </w:tc>
        <w:tc>
          <w:tcPr>
            <w:tcW w:w="20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70%</w:t>
            </w:r>
          </w:p>
        </w:tc>
        <w:tc>
          <w:tcPr>
            <w:tcW w:w="39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法院、仲裁机构等采纳援助律师意见情况。项目实施结果是否与计划一致。</w:t>
            </w:r>
          </w:p>
        </w:tc>
        <w:tc>
          <w:tcPr>
            <w:tcW w:w="215"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比率分值法</w:t>
            </w:r>
          </w:p>
        </w:tc>
        <w:tc>
          <w:tcPr>
            <w:tcW w:w="773" w:type="pct"/>
            <w:gridSpan w:val="5"/>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指标得分=达到绩效目标的数量/项目值总数量×100%*指标分值</w:t>
            </w:r>
          </w:p>
        </w:tc>
        <w:tc>
          <w:tcPr>
            <w:tcW w:w="603"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按项目法分配的项目，以所有项目点实施完成情况与规划计划情况进行对比。</w:t>
            </w:r>
          </w:p>
        </w:tc>
        <w:tc>
          <w:tcPr>
            <w:tcW w:w="25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c>
          <w:tcPr>
            <w:tcW w:w="149" w:type="pct"/>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18"/>
                <w:szCs w:val="18"/>
                <w:u w:val="none"/>
              </w:rPr>
            </w:pPr>
          </w:p>
        </w:tc>
        <w:tc>
          <w:tcPr>
            <w:tcW w:w="151" w:type="pct"/>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18"/>
                <w:szCs w:val="18"/>
                <w:u w:val="none"/>
              </w:rPr>
            </w:pPr>
          </w:p>
        </w:tc>
        <w:tc>
          <w:tcPr>
            <w:tcW w:w="374" w:type="pct"/>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243"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18"/>
                <w:szCs w:val="18"/>
                <w:u w:val="none"/>
              </w:rPr>
            </w:pPr>
          </w:p>
        </w:tc>
        <w:tc>
          <w:tcPr>
            <w:tcW w:w="135"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FF0000"/>
                <w:sz w:val="18"/>
                <w:szCs w:val="18"/>
                <w:u w:val="none"/>
              </w:rPr>
            </w:pPr>
          </w:p>
        </w:tc>
        <w:tc>
          <w:tcPr>
            <w:tcW w:w="252"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18"/>
                <w:szCs w:val="18"/>
                <w:u w:val="none"/>
              </w:rPr>
            </w:pPr>
          </w:p>
        </w:tc>
        <w:tc>
          <w:tcPr>
            <w:tcW w:w="286"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154"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iCs w:val="0"/>
                <w:color w:val="000000"/>
                <w:sz w:val="22"/>
                <w:szCs w:val="22"/>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2"/>
                <w:szCs w:val="22"/>
                <w:u w:val="none"/>
              </w:rPr>
            </w:pPr>
          </w:p>
        </w:tc>
        <w:tc>
          <w:tcPr>
            <w:tcW w:w="21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773" w:type="pct"/>
            <w:gridSpan w:val="5"/>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603"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252"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18"/>
                <w:szCs w:val="18"/>
                <w:u w:val="none"/>
              </w:rPr>
            </w:pPr>
          </w:p>
        </w:tc>
        <w:tc>
          <w:tcPr>
            <w:tcW w:w="151" w:type="pct"/>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18"/>
                <w:szCs w:val="18"/>
                <w:u w:val="none"/>
              </w:rPr>
            </w:pPr>
          </w:p>
        </w:tc>
        <w:tc>
          <w:tcPr>
            <w:tcW w:w="374" w:type="pct"/>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000" w:hRule="atLeast"/>
        </w:trPr>
        <w:tc>
          <w:tcPr>
            <w:tcW w:w="243"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18"/>
                <w:szCs w:val="18"/>
                <w:u w:val="none"/>
              </w:rPr>
            </w:pPr>
          </w:p>
        </w:tc>
        <w:tc>
          <w:tcPr>
            <w:tcW w:w="135"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FF0000"/>
                <w:sz w:val="18"/>
                <w:szCs w:val="18"/>
                <w:u w:val="none"/>
              </w:rPr>
            </w:pPr>
          </w:p>
        </w:tc>
        <w:tc>
          <w:tcPr>
            <w:tcW w:w="252"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经济效益</w:t>
            </w:r>
          </w:p>
        </w:tc>
        <w:tc>
          <w:tcPr>
            <w:tcW w:w="286"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15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21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773" w:type="pct"/>
            <w:gridSpan w:val="5"/>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603"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252"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18"/>
                <w:szCs w:val="18"/>
                <w:u w:val="none"/>
              </w:rPr>
            </w:pPr>
          </w:p>
        </w:tc>
        <w:tc>
          <w:tcPr>
            <w:tcW w:w="151" w:type="pct"/>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18"/>
                <w:szCs w:val="18"/>
                <w:u w:val="none"/>
              </w:rPr>
            </w:pPr>
          </w:p>
        </w:tc>
        <w:tc>
          <w:tcPr>
            <w:tcW w:w="374" w:type="pct"/>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243"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18"/>
                <w:szCs w:val="18"/>
                <w:u w:val="none"/>
              </w:rPr>
            </w:pPr>
          </w:p>
        </w:tc>
        <w:tc>
          <w:tcPr>
            <w:tcW w:w="135"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FF0000"/>
                <w:sz w:val="18"/>
                <w:szCs w:val="18"/>
                <w:u w:val="none"/>
              </w:rPr>
            </w:pPr>
          </w:p>
        </w:tc>
        <w:tc>
          <w:tcPr>
            <w:tcW w:w="252"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18"/>
                <w:szCs w:val="18"/>
                <w:u w:val="none"/>
              </w:rPr>
            </w:pPr>
          </w:p>
        </w:tc>
        <w:tc>
          <w:tcPr>
            <w:tcW w:w="286"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15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21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773" w:type="pct"/>
            <w:gridSpan w:val="5"/>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603"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252"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18"/>
                <w:szCs w:val="18"/>
                <w:u w:val="none"/>
              </w:rPr>
            </w:pPr>
          </w:p>
        </w:tc>
        <w:tc>
          <w:tcPr>
            <w:tcW w:w="151" w:type="pct"/>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18"/>
                <w:szCs w:val="18"/>
                <w:u w:val="none"/>
              </w:rPr>
            </w:pPr>
          </w:p>
        </w:tc>
        <w:tc>
          <w:tcPr>
            <w:tcW w:w="374" w:type="pct"/>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000" w:hRule="atLeast"/>
        </w:trPr>
        <w:tc>
          <w:tcPr>
            <w:tcW w:w="243"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18"/>
                <w:szCs w:val="18"/>
                <w:u w:val="none"/>
              </w:rPr>
            </w:pPr>
          </w:p>
        </w:tc>
        <w:tc>
          <w:tcPr>
            <w:tcW w:w="135"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FF0000"/>
                <w:sz w:val="18"/>
                <w:szCs w:val="18"/>
                <w:u w:val="none"/>
              </w:rPr>
            </w:pPr>
          </w:p>
        </w:tc>
        <w:tc>
          <w:tcPr>
            <w:tcW w:w="252"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生态效益</w:t>
            </w:r>
          </w:p>
        </w:tc>
        <w:tc>
          <w:tcPr>
            <w:tcW w:w="286"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15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iCs w:val="0"/>
                <w:color w:val="000000"/>
                <w:sz w:val="18"/>
                <w:szCs w:val="18"/>
                <w:u w:val="none"/>
              </w:rPr>
            </w:pPr>
          </w:p>
        </w:tc>
        <w:tc>
          <w:tcPr>
            <w:tcW w:w="215"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iCs w:val="0"/>
                <w:color w:val="000000"/>
                <w:sz w:val="18"/>
                <w:szCs w:val="18"/>
                <w:u w:val="none"/>
              </w:rPr>
            </w:pPr>
          </w:p>
        </w:tc>
        <w:tc>
          <w:tcPr>
            <w:tcW w:w="773" w:type="pct"/>
            <w:gridSpan w:val="5"/>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603"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252"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18"/>
                <w:szCs w:val="18"/>
                <w:u w:val="none"/>
              </w:rPr>
            </w:pPr>
          </w:p>
        </w:tc>
        <w:tc>
          <w:tcPr>
            <w:tcW w:w="151" w:type="pct"/>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18"/>
                <w:szCs w:val="18"/>
                <w:u w:val="none"/>
              </w:rPr>
            </w:pPr>
          </w:p>
        </w:tc>
        <w:tc>
          <w:tcPr>
            <w:tcW w:w="374" w:type="pct"/>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243"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18"/>
                <w:szCs w:val="18"/>
                <w:u w:val="none"/>
              </w:rPr>
            </w:pPr>
          </w:p>
        </w:tc>
        <w:tc>
          <w:tcPr>
            <w:tcW w:w="135"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FF0000"/>
                <w:sz w:val="18"/>
                <w:szCs w:val="18"/>
                <w:u w:val="none"/>
              </w:rPr>
            </w:pPr>
          </w:p>
        </w:tc>
        <w:tc>
          <w:tcPr>
            <w:tcW w:w="252"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18"/>
                <w:szCs w:val="18"/>
                <w:u w:val="none"/>
              </w:rPr>
            </w:pPr>
          </w:p>
        </w:tc>
        <w:tc>
          <w:tcPr>
            <w:tcW w:w="286"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15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iCs w:val="0"/>
                <w:color w:val="000000"/>
                <w:sz w:val="18"/>
                <w:szCs w:val="18"/>
                <w:u w:val="none"/>
              </w:rPr>
            </w:pPr>
          </w:p>
        </w:tc>
        <w:tc>
          <w:tcPr>
            <w:tcW w:w="215" w:type="pct"/>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iCs w:val="0"/>
                <w:color w:val="000000"/>
                <w:sz w:val="18"/>
                <w:szCs w:val="18"/>
                <w:u w:val="none"/>
              </w:rPr>
            </w:pPr>
          </w:p>
        </w:tc>
        <w:tc>
          <w:tcPr>
            <w:tcW w:w="773" w:type="pct"/>
            <w:gridSpan w:val="5"/>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603"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252"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18"/>
                <w:szCs w:val="18"/>
                <w:u w:val="none"/>
              </w:rPr>
            </w:pPr>
          </w:p>
        </w:tc>
        <w:tc>
          <w:tcPr>
            <w:tcW w:w="151" w:type="pct"/>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18"/>
                <w:szCs w:val="18"/>
                <w:u w:val="none"/>
              </w:rPr>
            </w:pPr>
          </w:p>
        </w:tc>
        <w:tc>
          <w:tcPr>
            <w:tcW w:w="374" w:type="pct"/>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243"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满意度（10分）</w:t>
            </w:r>
          </w:p>
        </w:tc>
        <w:tc>
          <w:tcPr>
            <w:tcW w:w="135"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所有项目</w:t>
            </w:r>
          </w:p>
        </w:tc>
        <w:tc>
          <w:tcPr>
            <w:tcW w:w="25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满意度</w:t>
            </w:r>
          </w:p>
        </w:tc>
        <w:tc>
          <w:tcPr>
            <w:tcW w:w="286"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受援群众满意度</w:t>
            </w:r>
          </w:p>
        </w:tc>
        <w:tc>
          <w:tcPr>
            <w:tcW w:w="15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w:t>
            </w:r>
          </w:p>
        </w:tc>
        <w:tc>
          <w:tcPr>
            <w:tcW w:w="20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90%</w:t>
            </w:r>
          </w:p>
        </w:tc>
        <w:tc>
          <w:tcPr>
            <w:tcW w:w="20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90%</w:t>
            </w:r>
          </w:p>
        </w:tc>
        <w:tc>
          <w:tcPr>
            <w:tcW w:w="39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对受援群众进行回访，了解满意度。</w:t>
            </w:r>
          </w:p>
        </w:tc>
        <w:tc>
          <w:tcPr>
            <w:tcW w:w="215"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满意度赋值法</w:t>
            </w:r>
          </w:p>
        </w:tc>
        <w:tc>
          <w:tcPr>
            <w:tcW w:w="773" w:type="pct"/>
            <w:gridSpan w:val="5"/>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平均满意度达90%及以上的满分；80%-90%得80%权重分</w:t>
            </w:r>
          </w:p>
        </w:tc>
        <w:tc>
          <w:tcPr>
            <w:tcW w:w="603"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18"/>
                <w:szCs w:val="18"/>
                <w:u w:val="none"/>
              </w:rPr>
            </w:pPr>
          </w:p>
        </w:tc>
        <w:tc>
          <w:tcPr>
            <w:tcW w:w="252" w:type="pct"/>
            <w:tcBorders>
              <w:top w:val="nil"/>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c>
          <w:tcPr>
            <w:tcW w:w="149" w:type="pct"/>
            <w:tcBorders>
              <w:top w:val="nil"/>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18"/>
                <w:szCs w:val="18"/>
                <w:u w:val="none"/>
              </w:rPr>
            </w:pPr>
          </w:p>
        </w:tc>
        <w:tc>
          <w:tcPr>
            <w:tcW w:w="149" w:type="pct"/>
            <w:tcBorders>
              <w:top w:val="nil"/>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18"/>
                <w:szCs w:val="18"/>
                <w:u w:val="none"/>
              </w:rPr>
            </w:pPr>
          </w:p>
        </w:tc>
        <w:tc>
          <w:tcPr>
            <w:tcW w:w="149" w:type="pct"/>
            <w:tcBorders>
              <w:top w:val="nil"/>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18"/>
                <w:szCs w:val="18"/>
                <w:u w:val="none"/>
              </w:rPr>
            </w:pPr>
          </w:p>
        </w:tc>
        <w:tc>
          <w:tcPr>
            <w:tcW w:w="149" w:type="pct"/>
            <w:tcBorders>
              <w:top w:val="nil"/>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18"/>
                <w:szCs w:val="18"/>
                <w:u w:val="none"/>
              </w:rPr>
            </w:pPr>
          </w:p>
        </w:tc>
        <w:tc>
          <w:tcPr>
            <w:tcW w:w="151" w:type="pct"/>
            <w:tcBorders>
              <w:top w:val="nil"/>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18"/>
                <w:szCs w:val="18"/>
                <w:u w:val="none"/>
              </w:rPr>
            </w:pPr>
          </w:p>
        </w:tc>
        <w:tc>
          <w:tcPr>
            <w:tcW w:w="374" w:type="pct"/>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24"/>
                <w:szCs w:val="24"/>
                <w:u w:val="none"/>
              </w:rPr>
            </w:pPr>
          </w:p>
        </w:tc>
        <w:tc>
          <w:tcPr>
            <w:tcW w:w="14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w:t>
            </w:r>
          </w:p>
        </w:tc>
      </w:tr>
      <w:bookmarkEnd w:id="0"/>
    </w:tbl>
    <w:p>
      <w:pPr>
        <w:spacing w:line="560" w:lineRule="exact"/>
        <w:ind w:firstLine="645"/>
        <w:rPr>
          <w:rFonts w:hint="eastAsia" w:ascii="仿宋_GB2312" w:hAnsi="仿宋_GB2312" w:eastAsia="仿宋_GB2312" w:cs="仿宋_GB2312"/>
          <w:sz w:val="32"/>
          <w:szCs w:val="32"/>
        </w:rPr>
      </w:pPr>
    </w:p>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DC65329-13C8-4825-8AA4-3C7557222FB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embedRegular r:id="rId2" w:fontKey="{50A77C34-E5FF-4538-939B-D7FF15952598}"/>
  </w:font>
  <w:font w:name="仿宋_GB2312">
    <w:panose1 w:val="02010609030101010101"/>
    <w:charset w:val="86"/>
    <w:family w:val="auto"/>
    <w:pitch w:val="default"/>
    <w:sig w:usb0="00000001" w:usb1="080E0000" w:usb2="00000000" w:usb3="00000000" w:csb0="00040000" w:csb1="00000000"/>
    <w:embedRegular r:id="rId3" w:fontKey="{7C24A756-2ED7-48C1-AFE2-5318B8BE5787}"/>
  </w:font>
  <w:font w:name="仿宋">
    <w:panose1 w:val="02010609060101010101"/>
    <w:charset w:val="86"/>
    <w:family w:val="modern"/>
    <w:pitch w:val="default"/>
    <w:sig w:usb0="800002BF" w:usb1="38CF7CFA" w:usb2="00000016" w:usb3="00000000" w:csb0="00040001" w:csb1="00000000"/>
    <w:embedRegular r:id="rId4" w:fontKey="{D1666A6F-B6EA-4F2E-9199-E43957A5FA5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fldChar w:fldCharType="begin"/>
    </w:r>
    <w:r>
      <w:instrText xml:space="preserve"> PAGE   \* MERGEFORMAT </w:instrText>
    </w:r>
    <w:r>
      <w:fldChar w:fldCharType="separate"/>
    </w:r>
    <w:r>
      <w:rPr>
        <w:lang w:val="zh-CN"/>
      </w:rPr>
      <w:t>2</w:t>
    </w:r>
    <w: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ZjY2ZkMTZjYWE1OTk4ZjkyYTA3Y2M4OWIzODUwOTYifQ=="/>
  </w:docVars>
  <w:rsids>
    <w:rsidRoot w:val="00043DA0"/>
    <w:rsid w:val="00043DA0"/>
    <w:rsid w:val="00061A48"/>
    <w:rsid w:val="00607A2E"/>
    <w:rsid w:val="00664E82"/>
    <w:rsid w:val="00782F57"/>
    <w:rsid w:val="00B522A4"/>
    <w:rsid w:val="00DA7820"/>
    <w:rsid w:val="00E56288"/>
    <w:rsid w:val="067A0172"/>
    <w:rsid w:val="06F124EA"/>
    <w:rsid w:val="0F4A0448"/>
    <w:rsid w:val="0FA62655"/>
    <w:rsid w:val="1DB04ED2"/>
    <w:rsid w:val="1F625E8B"/>
    <w:rsid w:val="320E6C9A"/>
    <w:rsid w:val="3426265F"/>
    <w:rsid w:val="3A8316DC"/>
    <w:rsid w:val="3D060DD7"/>
    <w:rsid w:val="40131078"/>
    <w:rsid w:val="438F5E4E"/>
    <w:rsid w:val="5A757D24"/>
    <w:rsid w:val="600113A4"/>
    <w:rsid w:val="62944768"/>
    <w:rsid w:val="66C16C64"/>
    <w:rsid w:val="6D827C08"/>
    <w:rsid w:val="7CB011ED"/>
    <w:rsid w:val="AEF799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5">
    <w:name w:val="Default Paragraph Font"/>
    <w:autoRedefine/>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6"/>
    <w:autoRedefine/>
    <w:qFormat/>
    <w:uiPriority w:val="99"/>
    <w:pPr>
      <w:tabs>
        <w:tab w:val="center" w:pos="4153"/>
        <w:tab w:val="right" w:pos="8306"/>
      </w:tabs>
      <w:snapToGrid w:val="0"/>
      <w:jc w:val="left"/>
    </w:pPr>
    <w:rPr>
      <w:sz w:val="18"/>
      <w:szCs w:val="18"/>
    </w:rPr>
  </w:style>
  <w:style w:type="paragraph" w:styleId="3">
    <w:name w:val="header"/>
    <w:basedOn w:val="1"/>
    <w:link w:val="7"/>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脚 Char"/>
    <w:basedOn w:val="5"/>
    <w:link w:val="2"/>
    <w:autoRedefine/>
    <w:qFormat/>
    <w:uiPriority w:val="99"/>
    <w:rPr>
      <w:rFonts w:ascii="Times New Roman" w:hAnsi="Times New Roman" w:eastAsia="宋体" w:cs="Times New Roman"/>
      <w:sz w:val="18"/>
      <w:szCs w:val="18"/>
    </w:rPr>
  </w:style>
  <w:style w:type="character" w:customStyle="1" w:styleId="7">
    <w:name w:val="页眉 Char"/>
    <w:basedOn w:val="5"/>
    <w:link w:val="3"/>
    <w:autoRedefine/>
    <w:semiHidden/>
    <w:qFormat/>
    <w:uiPriority w:val="99"/>
    <w:rPr>
      <w:rFonts w:ascii="Times New Roman" w:hAnsi="Times New Roman" w:eastAsia="宋体" w:cs="Times New Roman"/>
      <w:sz w:val="18"/>
      <w:szCs w:val="18"/>
    </w:rPr>
  </w:style>
  <w:style w:type="character" w:customStyle="1" w:styleId="8">
    <w:name w:val="font31"/>
    <w:basedOn w:val="5"/>
    <w:uiPriority w:val="0"/>
    <w:rPr>
      <w:rFonts w:hint="eastAsia" w:ascii="宋体" w:hAnsi="宋体" w:eastAsia="宋体" w:cs="宋体"/>
      <w:b/>
      <w:bCs/>
      <w:color w:val="000000"/>
      <w:sz w:val="18"/>
      <w:szCs w:val="18"/>
      <w:u w:val="none"/>
    </w:rPr>
  </w:style>
  <w:style w:type="character" w:customStyle="1" w:styleId="9">
    <w:name w:val="font41"/>
    <w:basedOn w:val="5"/>
    <w:uiPriority w:val="0"/>
    <w:rPr>
      <w:rFonts w:hint="eastAsia" w:ascii="宋体" w:hAnsi="宋体" w:eastAsia="宋体" w:cs="宋体"/>
      <w:b/>
      <w:bCs/>
      <w:color w:val="FF0000"/>
      <w:sz w:val="18"/>
      <w:szCs w:val="18"/>
      <w:u w:val="none"/>
    </w:rPr>
  </w:style>
  <w:style w:type="character" w:customStyle="1" w:styleId="10">
    <w:name w:val="font11"/>
    <w:basedOn w:val="5"/>
    <w:uiPriority w:val="0"/>
    <w:rPr>
      <w:rFonts w:hint="eastAsia" w:ascii="宋体" w:hAnsi="宋体" w:eastAsia="宋体" w:cs="宋体"/>
      <w:color w:val="000000"/>
      <w:sz w:val="18"/>
      <w:szCs w:val="18"/>
      <w:u w:val="none"/>
    </w:rPr>
  </w:style>
  <w:style w:type="character" w:customStyle="1" w:styleId="11">
    <w:name w:val="font101"/>
    <w:basedOn w:val="5"/>
    <w:uiPriority w:val="0"/>
    <w:rPr>
      <w:rFonts w:hint="eastAsia" w:ascii="宋体" w:hAnsi="宋体" w:eastAsia="宋体" w:cs="宋体"/>
      <w:color w:val="FF0000"/>
      <w:sz w:val="18"/>
      <w:szCs w:val="1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859</Words>
  <Characters>881</Characters>
  <Lines>6</Lines>
  <Paragraphs>1</Paragraphs>
  <TotalTime>5</TotalTime>
  <ScaleCrop>false</ScaleCrop>
  <LinksUpToDate>false</LinksUpToDate>
  <CharactersWithSpaces>882</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2021-01-20T11:36:00Z</dcterms:created>
  <dc:creator>何丽英</dc:creator>
  <cp:lastModifiedBy>心做し</cp:lastModifiedBy>
  <dcterms:modified xsi:type="dcterms:W3CDTF">2024-03-25T07:37:20Z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B596FCAF10AD4CCF8A179EFA0FC519FF_13</vt:lpwstr>
  </property>
</Properties>
</file>